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FC" w:rsidRDefault="00701015" w:rsidP="00F635F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C" w:eastAsia="es-EC"/>
        </w:rPr>
        <w:drawing>
          <wp:inline distT="0" distB="0" distL="0" distR="0" wp14:anchorId="021D8B33" wp14:editId="4271D56E">
            <wp:extent cx="1032034" cy="8312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69" cy="83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BE7" w:rsidRPr="00A52922" w:rsidRDefault="00722BE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7E87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UNIVERSIDAD CENTRAL DEL ECUADOR</w:t>
      </w:r>
    </w:p>
    <w:p w:rsidR="00F46D71" w:rsidRPr="00A52922" w:rsidRDefault="00F46D71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VICERRECTORADO DE INVESTIGACIÓN, DOCTORADOS E INNOVACIÓN</w:t>
      </w:r>
    </w:p>
    <w:p w:rsidR="00805AAE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 xml:space="preserve">DIRECCIÓN DE INVESTIGACIÓN </w:t>
      </w:r>
    </w:p>
    <w:p w:rsidR="00805AAE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COMISIÓN DE INVESTIGACIÓN FORMATIVA</w:t>
      </w:r>
    </w:p>
    <w:p w:rsidR="00F46D71" w:rsidRPr="00A52922" w:rsidRDefault="00F46D71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7E87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CONVOCATORIA A CONC</w:t>
      </w:r>
      <w:r w:rsidR="00525FCA" w:rsidRPr="00A52922">
        <w:rPr>
          <w:rFonts w:ascii="Arial" w:hAnsi="Arial" w:cs="Arial"/>
          <w:b/>
          <w:sz w:val="24"/>
          <w:szCs w:val="24"/>
        </w:rPr>
        <w:t xml:space="preserve">URSO DE PROYECTO SEMILLA FASE </w:t>
      </w:r>
      <w:r w:rsidR="00525FCA" w:rsidRPr="00A5292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958BA">
        <w:rPr>
          <w:rFonts w:ascii="Arial" w:hAnsi="Arial" w:cs="Arial"/>
          <w:b/>
          <w:sz w:val="24"/>
          <w:szCs w:val="24"/>
        </w:rPr>
        <w:t>4</w:t>
      </w:r>
      <w:r w:rsidR="00897ECC">
        <w:rPr>
          <w:rFonts w:ascii="Arial" w:hAnsi="Arial" w:cs="Arial"/>
          <w:b/>
          <w:sz w:val="24"/>
          <w:szCs w:val="24"/>
        </w:rPr>
        <w:t>.</w:t>
      </w:r>
      <w:r w:rsidR="00A52922" w:rsidRPr="00A5292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97ECC" w:rsidRDefault="00897ECC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7E87" w:rsidRPr="00A52922" w:rsidRDefault="00407E87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922">
        <w:rPr>
          <w:rFonts w:ascii="Arial" w:hAnsi="Arial" w:cs="Arial"/>
          <w:b/>
          <w:sz w:val="24"/>
          <w:szCs w:val="24"/>
        </w:rPr>
        <w:t>FORMULARIO DE PRESENTACIÓN DE PR</w:t>
      </w:r>
      <w:r w:rsidR="00897ECC">
        <w:rPr>
          <w:rFonts w:ascii="Arial" w:hAnsi="Arial" w:cs="Arial"/>
          <w:b/>
          <w:sz w:val="24"/>
          <w:szCs w:val="24"/>
        </w:rPr>
        <w:t>OTOCOLO</w:t>
      </w:r>
    </w:p>
    <w:p w:rsidR="006B7DC6" w:rsidRPr="00A52922" w:rsidRDefault="006B7DC6" w:rsidP="00A529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50" w:rsidRDefault="001B6450" w:rsidP="006B7DC6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95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32"/>
      </w:tblGrid>
      <w:tr w:rsidR="001B6450" w:rsidTr="00821D80">
        <w:trPr>
          <w:trHeight w:val="283"/>
        </w:trPr>
        <w:tc>
          <w:tcPr>
            <w:tcW w:w="9532" w:type="dxa"/>
            <w:shd w:val="clear" w:color="auto" w:fill="D9D9D9" w:themeFill="background1" w:themeFillShade="D9"/>
            <w:vAlign w:val="bottom"/>
          </w:tcPr>
          <w:p w:rsidR="001B6450" w:rsidRDefault="001B6450" w:rsidP="00B668D0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517017">
              <w:rPr>
                <w:rFonts w:ascii="Arial" w:hAnsi="Arial" w:cs="Arial"/>
                <w:b/>
              </w:rPr>
              <w:t>1.- DATOS GENERALES</w:t>
            </w:r>
          </w:p>
          <w:p w:rsidR="001B6450" w:rsidRDefault="001B6450" w:rsidP="00B668D0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</w:tbl>
    <w:p w:rsidR="006B7DC6" w:rsidRDefault="006B7DC6" w:rsidP="00F635FC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Spec="outside"/>
        <w:tblW w:w="5128" w:type="pct"/>
        <w:tblLayout w:type="fixed"/>
        <w:tblLook w:val="04A0" w:firstRow="1" w:lastRow="0" w:firstColumn="1" w:lastColumn="0" w:noHBand="0" w:noVBand="1"/>
      </w:tblPr>
      <w:tblGrid>
        <w:gridCol w:w="2547"/>
        <w:gridCol w:w="361"/>
        <w:gridCol w:w="3088"/>
        <w:gridCol w:w="395"/>
        <w:gridCol w:w="2528"/>
        <w:gridCol w:w="947"/>
      </w:tblGrid>
      <w:tr w:rsidR="006B7DC6" w:rsidTr="00941FB7">
        <w:trPr>
          <w:trHeight w:val="96"/>
        </w:trPr>
        <w:tc>
          <w:tcPr>
            <w:tcW w:w="5000" w:type="pct"/>
            <w:gridSpan w:val="6"/>
            <w:shd w:val="clear" w:color="auto" w:fill="9CC2E5" w:themeFill="accent1" w:themeFillTint="99"/>
            <w:vAlign w:val="bottom"/>
          </w:tcPr>
          <w:p w:rsidR="006B7DC6" w:rsidRDefault="006B7DC6" w:rsidP="005742D4">
            <w:pPr>
              <w:spacing w:after="0"/>
              <w:jc w:val="left"/>
              <w:rPr>
                <w:rFonts w:ascii="Arial" w:hAnsi="Arial" w:cs="Arial"/>
              </w:rPr>
            </w:pPr>
            <w:r w:rsidRPr="00B93D0E">
              <w:rPr>
                <w:rFonts w:ascii="Arial" w:hAnsi="Arial" w:cs="Arial"/>
              </w:rPr>
              <w:t>1.1.- Áreas de conocimiento</w:t>
            </w:r>
          </w:p>
        </w:tc>
      </w:tr>
      <w:tr w:rsidR="006B7DC6" w:rsidTr="00941FB7">
        <w:trPr>
          <w:trHeight w:val="299"/>
        </w:trPr>
        <w:tc>
          <w:tcPr>
            <w:tcW w:w="1291" w:type="pct"/>
            <w:vAlign w:val="center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Sociales</w:t>
            </w:r>
          </w:p>
        </w:tc>
        <w:tc>
          <w:tcPr>
            <w:tcW w:w="183" w:type="pct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5" w:type="pct"/>
            <w:vAlign w:val="center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de la Vida y Salud</w:t>
            </w:r>
          </w:p>
        </w:tc>
        <w:tc>
          <w:tcPr>
            <w:tcW w:w="200" w:type="pct"/>
          </w:tcPr>
          <w:p w:rsidR="006B7DC6" w:rsidRDefault="00AB107F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81" w:type="pct"/>
            <w:vAlign w:val="center"/>
          </w:tcPr>
          <w:p w:rsidR="006B7DC6" w:rsidRDefault="006B7DC6" w:rsidP="00683F9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Ciencias </w:t>
            </w:r>
            <w:r w:rsidR="00683F9F">
              <w:rPr>
                <w:rFonts w:ascii="Arial" w:hAnsi="Arial" w:cs="Arial"/>
              </w:rPr>
              <w:t>Exactas</w:t>
            </w:r>
          </w:p>
        </w:tc>
        <w:tc>
          <w:tcPr>
            <w:tcW w:w="480" w:type="pct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B7DC6" w:rsidTr="00941FB7">
        <w:trPr>
          <w:trHeight w:val="261"/>
        </w:trPr>
        <w:tc>
          <w:tcPr>
            <w:tcW w:w="9634" w:type="dxa"/>
            <w:shd w:val="clear" w:color="auto" w:fill="9CC2E5" w:themeFill="accent1" w:themeFillTint="99"/>
            <w:vAlign w:val="bottom"/>
          </w:tcPr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1.2.- Título del Proyecto</w:t>
            </w:r>
          </w:p>
        </w:tc>
      </w:tr>
      <w:tr w:rsidR="006B7DC6" w:rsidTr="00941FB7">
        <w:trPr>
          <w:trHeight w:val="548"/>
        </w:trPr>
        <w:tc>
          <w:tcPr>
            <w:tcW w:w="9634" w:type="dxa"/>
          </w:tcPr>
          <w:p w:rsidR="006B7DC6" w:rsidRDefault="007E345D" w:rsidP="005742D4">
            <w:pPr>
              <w:rPr>
                <w:rFonts w:ascii="Arial" w:hAnsi="Arial" w:cs="Arial"/>
              </w:rPr>
            </w:pPr>
            <w:r>
              <w:t xml:space="preserve">Evaluación del efecto del </w:t>
            </w:r>
            <w:r w:rsidR="00F62607">
              <w:t>encalado</w:t>
            </w:r>
            <w:r>
              <w:t xml:space="preserve"> sobre el nivel de fertilidad de suelos ácidos ecuatorianos.</w:t>
            </w:r>
          </w:p>
          <w:p w:rsidR="006B7DC6" w:rsidRDefault="006B7DC6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B7DC6" w:rsidRDefault="006B7DC6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D0462" w:rsidTr="002048FF">
        <w:trPr>
          <w:trHeight w:val="261"/>
        </w:trPr>
        <w:tc>
          <w:tcPr>
            <w:tcW w:w="9606" w:type="dxa"/>
            <w:gridSpan w:val="3"/>
            <w:shd w:val="clear" w:color="auto" w:fill="9CC2E5" w:themeFill="accent1" w:themeFillTint="99"/>
            <w:vAlign w:val="bottom"/>
          </w:tcPr>
          <w:p w:rsidR="00FD0462" w:rsidRDefault="00FD0462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1.3.- Fuentes de Financiamiento</w:t>
            </w: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Default="00FD0462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Financiamiento</w:t>
            </w:r>
          </w:p>
        </w:tc>
        <w:tc>
          <w:tcPr>
            <w:tcW w:w="3202" w:type="dxa"/>
          </w:tcPr>
          <w:p w:rsidR="00FD0462" w:rsidRDefault="00FD0462" w:rsidP="005742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02" w:type="dxa"/>
          </w:tcPr>
          <w:p w:rsidR="00FD0462" w:rsidRPr="00FD0462" w:rsidRDefault="00FD0462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Ingrese el monto en caso de que la opción sea SI</w:t>
            </w: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Pr="00627344" w:rsidRDefault="00FD0462" w:rsidP="00627344">
            <w:pPr>
              <w:pStyle w:val="Sinespaciado"/>
              <w:rPr>
                <w:rFonts w:ascii="Arial" w:hAnsi="Arial" w:cs="Arial"/>
              </w:rPr>
            </w:pPr>
            <w:r w:rsidRPr="00627344">
              <w:rPr>
                <w:rFonts w:ascii="Arial" w:hAnsi="Arial" w:cs="Arial"/>
              </w:rPr>
              <w:t>Fondos U</w:t>
            </w:r>
            <w:r w:rsidR="001E66F0">
              <w:rPr>
                <w:rFonts w:ascii="Arial" w:hAnsi="Arial" w:cs="Arial"/>
              </w:rPr>
              <w:t>CE</w:t>
            </w:r>
            <w:r w:rsidRPr="00627344">
              <w:rPr>
                <w:rFonts w:ascii="Arial" w:hAnsi="Arial" w:cs="Arial"/>
              </w:rPr>
              <w:t xml:space="preserve"> </w:t>
            </w:r>
            <w:proofErr w:type="spellStart"/>
            <w:r w:rsidRPr="00627344">
              <w:rPr>
                <w:rFonts w:ascii="Arial" w:hAnsi="Arial" w:cs="Arial"/>
              </w:rPr>
              <w:t>Concursable</w:t>
            </w:r>
            <w:proofErr w:type="spellEnd"/>
          </w:p>
          <w:p w:rsidR="00627344" w:rsidRPr="00FD0462" w:rsidRDefault="00627344" w:rsidP="00627344">
            <w:pPr>
              <w:pStyle w:val="Sinespaciado"/>
            </w:pPr>
            <w:r w:rsidRPr="00627344">
              <w:rPr>
                <w:rFonts w:ascii="Arial" w:hAnsi="Arial" w:cs="Arial"/>
              </w:rPr>
              <w:t>Máximo $3000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257096395"/>
            <w:placeholder>
              <w:docPart w:val="DefaultPlaceholder_1081868575"/>
            </w:placeholder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3202" w:type="dxa"/>
              </w:tcPr>
              <w:p w:rsidR="00FD0462" w:rsidRDefault="003F430B" w:rsidP="005742D4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SI</w:t>
                </w:r>
              </w:p>
            </w:tc>
          </w:sdtContent>
        </w:sdt>
        <w:tc>
          <w:tcPr>
            <w:tcW w:w="3202" w:type="dxa"/>
          </w:tcPr>
          <w:p w:rsidR="00FD0462" w:rsidRPr="004B6DDD" w:rsidRDefault="004B6DDD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 Total $:</w:t>
            </w:r>
            <w:r w:rsidR="003F430B">
              <w:rPr>
                <w:rFonts w:ascii="Arial" w:hAnsi="Arial" w:cs="Arial"/>
              </w:rPr>
              <w:t xml:space="preserve"> 3000</w:t>
            </w:r>
          </w:p>
        </w:tc>
      </w:tr>
      <w:tr w:rsidR="00FD0462" w:rsidTr="005742D4">
        <w:trPr>
          <w:trHeight w:val="548"/>
        </w:trPr>
        <w:tc>
          <w:tcPr>
            <w:tcW w:w="3202" w:type="dxa"/>
          </w:tcPr>
          <w:p w:rsidR="00FD0462" w:rsidRPr="00FD0462" w:rsidRDefault="00FD0462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Fondos Propios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678580281"/>
            <w:placeholder>
              <w:docPart w:val="E98838003F89486EB35A5C9F12A90CB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3202" w:type="dxa"/>
              </w:tcPr>
              <w:p w:rsidR="00FD0462" w:rsidRDefault="00FD0462" w:rsidP="005742D4">
                <w:pPr>
                  <w:rPr>
                    <w:rFonts w:ascii="Arial" w:hAnsi="Arial" w:cs="Arial"/>
                  </w:rPr>
                </w:pPr>
                <w:r w:rsidRPr="009F774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202" w:type="dxa"/>
          </w:tcPr>
          <w:p w:rsidR="00FD0462" w:rsidRDefault="00AF3014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 Total $:</w:t>
            </w:r>
          </w:p>
        </w:tc>
      </w:tr>
    </w:tbl>
    <w:p w:rsidR="00FD0462" w:rsidRDefault="00FD0462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6404"/>
      </w:tblGrid>
      <w:tr w:rsidR="00FD0462" w:rsidTr="002048FF">
        <w:trPr>
          <w:trHeight w:val="261"/>
        </w:trPr>
        <w:tc>
          <w:tcPr>
            <w:tcW w:w="9606" w:type="dxa"/>
            <w:gridSpan w:val="2"/>
            <w:shd w:val="clear" w:color="auto" w:fill="9CC2E5" w:themeFill="accent1" w:themeFillTint="99"/>
            <w:vAlign w:val="bottom"/>
          </w:tcPr>
          <w:p w:rsidR="00FD0462" w:rsidRPr="00FD0462" w:rsidRDefault="00FD0462" w:rsidP="00B668D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668D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.- Duración del Proyecto</w:t>
            </w:r>
          </w:p>
        </w:tc>
      </w:tr>
      <w:tr w:rsidR="00FD0462" w:rsidTr="00182B6C">
        <w:trPr>
          <w:trHeight w:val="704"/>
        </w:trPr>
        <w:tc>
          <w:tcPr>
            <w:tcW w:w="3202" w:type="dxa"/>
          </w:tcPr>
          <w:p w:rsidR="00FD0462" w:rsidRPr="00182B6C" w:rsidRDefault="00FD0462" w:rsidP="00182B6C">
            <w:pPr>
              <w:pStyle w:val="Sinespaciado"/>
              <w:rPr>
                <w:rFonts w:ascii="Arial" w:hAnsi="Arial" w:cs="Arial"/>
              </w:rPr>
            </w:pPr>
            <w:r w:rsidRPr="00182B6C">
              <w:rPr>
                <w:rFonts w:ascii="Arial" w:hAnsi="Arial" w:cs="Arial"/>
              </w:rPr>
              <w:t>Número de Meses estimados</w:t>
            </w:r>
          </w:p>
          <w:p w:rsidR="00182B6C" w:rsidRDefault="00182B6C" w:rsidP="00182B6C">
            <w:pPr>
              <w:pStyle w:val="Sinespaciado"/>
            </w:pPr>
            <w:r w:rsidRPr="00614222">
              <w:rPr>
                <w:rFonts w:ascii="Arial" w:hAnsi="Arial" w:cs="Arial"/>
                <w:color w:val="FF0000"/>
              </w:rPr>
              <w:t>Máximo 6 meses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172095963"/>
            <w:placeholder>
              <w:docPart w:val="E6BCBC2039744F9A95CE50517CF0EBA5"/>
            </w:placeholder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404" w:type="dxa"/>
              </w:tcPr>
              <w:p w:rsidR="00FD0462" w:rsidRPr="00FD0462" w:rsidRDefault="003F430B" w:rsidP="005742D4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</w:t>
                </w:r>
              </w:p>
            </w:tc>
          </w:sdtContent>
        </w:sdt>
      </w:tr>
    </w:tbl>
    <w:p w:rsidR="00FD0462" w:rsidRDefault="00FD0462" w:rsidP="00F635FC">
      <w:pPr>
        <w:rPr>
          <w:rFonts w:ascii="Arial" w:hAnsi="Arial" w:cs="Arial"/>
          <w:b/>
        </w:rPr>
      </w:pPr>
    </w:p>
    <w:p w:rsidR="007976F1" w:rsidRDefault="007976F1" w:rsidP="00F635FC">
      <w:pPr>
        <w:rPr>
          <w:rFonts w:ascii="Arial" w:hAnsi="Arial" w:cs="Arial"/>
          <w:b/>
        </w:rPr>
      </w:pPr>
    </w:p>
    <w:p w:rsidR="007976F1" w:rsidRDefault="007976F1" w:rsidP="00F635FC">
      <w:pPr>
        <w:rPr>
          <w:rFonts w:ascii="Arial" w:hAnsi="Arial" w:cs="Arial"/>
          <w:b/>
        </w:rPr>
      </w:pPr>
    </w:p>
    <w:p w:rsidR="007976F1" w:rsidRDefault="007976F1" w:rsidP="00F635FC">
      <w:pPr>
        <w:rPr>
          <w:rFonts w:ascii="Arial" w:hAnsi="Arial" w:cs="Arial"/>
          <w:b/>
        </w:rPr>
      </w:pPr>
    </w:p>
    <w:p w:rsidR="007976F1" w:rsidRDefault="007976F1" w:rsidP="00F635FC">
      <w:pPr>
        <w:rPr>
          <w:rFonts w:ascii="Arial" w:hAnsi="Arial" w:cs="Arial"/>
          <w:b/>
        </w:rPr>
      </w:pPr>
    </w:p>
    <w:p w:rsidR="00897ECC" w:rsidRDefault="00897ECC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B668D0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B668D0" w:rsidRDefault="00B668D0" w:rsidP="00B668D0">
            <w:pPr>
              <w:spacing w:after="0"/>
              <w:rPr>
                <w:rFonts w:ascii="Arial" w:hAnsi="Arial" w:cs="Arial"/>
              </w:rPr>
            </w:pPr>
            <w:r w:rsidRPr="002D302B">
              <w:rPr>
                <w:rFonts w:ascii="Arial" w:hAnsi="Arial" w:cs="Arial"/>
                <w:b/>
              </w:rPr>
              <w:t>2.-</w:t>
            </w:r>
            <w:r>
              <w:rPr>
                <w:rFonts w:ascii="Arial" w:hAnsi="Arial" w:cs="Arial"/>
                <w:b/>
              </w:rPr>
              <w:t xml:space="preserve"> PARTICIPANTES EN LA EJECUCIÓN DEL PROYECTO</w:t>
            </w: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2"/>
        <w:gridCol w:w="2592"/>
        <w:gridCol w:w="2353"/>
        <w:gridCol w:w="2323"/>
      </w:tblGrid>
      <w:tr w:rsidR="00B668D0" w:rsidTr="00AE76C9">
        <w:tc>
          <w:tcPr>
            <w:tcW w:w="9394" w:type="dxa"/>
            <w:gridSpan w:val="4"/>
            <w:shd w:val="clear" w:color="auto" w:fill="9CC2E5" w:themeFill="accent1" w:themeFillTint="99"/>
          </w:tcPr>
          <w:p w:rsidR="00B668D0" w:rsidRPr="00B668D0" w:rsidRDefault="00B668D0" w:rsidP="002048F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INVESTIGADOR – DIRECTOR DEL PROYECTO (DOCENTE TITULAR TIEMPO COMPLETO)</w:t>
            </w:r>
          </w:p>
        </w:tc>
      </w:tr>
      <w:tr w:rsidR="00B668D0" w:rsidTr="00AE76C9">
        <w:tc>
          <w:tcPr>
            <w:tcW w:w="2357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52" w:type="dxa"/>
          </w:tcPr>
          <w:p w:rsidR="00B668D0" w:rsidRPr="00C62161" w:rsidRDefault="00F778B6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Alvarado Ochoa</w:t>
            </w:r>
          </w:p>
        </w:tc>
        <w:tc>
          <w:tcPr>
            <w:tcW w:w="2358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27" w:type="dxa"/>
          </w:tcPr>
          <w:p w:rsidR="00B668D0" w:rsidRPr="003F430B" w:rsidRDefault="00F778B6" w:rsidP="00F635FC">
            <w:pPr>
              <w:rPr>
                <w:rFonts w:ascii="Arial" w:hAnsi="Arial" w:cs="Arial"/>
              </w:rPr>
            </w:pPr>
            <w:r w:rsidRPr="003F430B">
              <w:rPr>
                <w:rFonts w:ascii="Arial" w:hAnsi="Arial" w:cs="Arial"/>
              </w:rPr>
              <w:t>Soraya Patricia</w:t>
            </w:r>
          </w:p>
        </w:tc>
      </w:tr>
      <w:tr w:rsidR="00B668D0" w:rsidTr="00AE76C9">
        <w:tc>
          <w:tcPr>
            <w:tcW w:w="2357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Numero de cedula de identidad</w:t>
            </w:r>
          </w:p>
        </w:tc>
        <w:tc>
          <w:tcPr>
            <w:tcW w:w="2352" w:type="dxa"/>
          </w:tcPr>
          <w:p w:rsidR="00B668D0" w:rsidRPr="00C62161" w:rsidRDefault="00F778B6" w:rsidP="00F63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0301321956</w:t>
            </w:r>
          </w:p>
        </w:tc>
        <w:tc>
          <w:tcPr>
            <w:tcW w:w="2358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27" w:type="dxa"/>
          </w:tcPr>
          <w:p w:rsidR="00B668D0" w:rsidRPr="003F430B" w:rsidRDefault="00F778B6" w:rsidP="00F635FC">
            <w:pPr>
              <w:rPr>
                <w:rFonts w:ascii="Arial" w:hAnsi="Arial" w:cs="Arial"/>
              </w:rPr>
            </w:pPr>
            <w:r w:rsidRPr="003F430B">
              <w:rPr>
                <w:rFonts w:ascii="Arial" w:hAnsi="Arial" w:cs="Arial"/>
              </w:rPr>
              <w:t xml:space="preserve">Piqueros y </w:t>
            </w:r>
            <w:proofErr w:type="spellStart"/>
            <w:r w:rsidRPr="003F430B">
              <w:rPr>
                <w:rFonts w:ascii="Arial" w:hAnsi="Arial" w:cs="Arial"/>
              </w:rPr>
              <w:t>Mirasierra</w:t>
            </w:r>
            <w:proofErr w:type="spellEnd"/>
          </w:p>
        </w:tc>
      </w:tr>
      <w:tr w:rsidR="00B668D0" w:rsidTr="00AE76C9">
        <w:tc>
          <w:tcPr>
            <w:tcW w:w="2357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52" w:type="dxa"/>
          </w:tcPr>
          <w:p w:rsidR="00B668D0" w:rsidRPr="00C62161" w:rsidRDefault="00F778B6" w:rsidP="00DD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Doctor en </w:t>
            </w:r>
            <w:r w:rsidR="00DD70E2"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</w:rPr>
              <w:t>uímica</w:t>
            </w:r>
          </w:p>
        </w:tc>
        <w:tc>
          <w:tcPr>
            <w:tcW w:w="2358" w:type="dxa"/>
          </w:tcPr>
          <w:p w:rsidR="00B668D0" w:rsidRPr="00C62161" w:rsidRDefault="00B668D0" w:rsidP="00F635FC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27" w:type="dxa"/>
          </w:tcPr>
          <w:p w:rsidR="00B668D0" w:rsidRPr="003F430B" w:rsidRDefault="00F778B6" w:rsidP="00F635FC">
            <w:pPr>
              <w:rPr>
                <w:rFonts w:ascii="Arial" w:hAnsi="Arial" w:cs="Arial"/>
              </w:rPr>
            </w:pPr>
            <w:proofErr w:type="spellStart"/>
            <w:r w:rsidRPr="003F430B">
              <w:rPr>
                <w:rFonts w:ascii="Arial" w:hAnsi="Arial" w:cs="Arial"/>
              </w:rPr>
              <w:t>Ph</w:t>
            </w:r>
            <w:proofErr w:type="spellEnd"/>
            <w:r w:rsidRPr="003F430B">
              <w:rPr>
                <w:rFonts w:ascii="Arial" w:hAnsi="Arial" w:cs="Arial"/>
              </w:rPr>
              <w:t>. D en la Ciencia del Suelo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2000689846"/>
            <w:placeholder>
              <w:docPart w:val="C72F3C1A9A2A48FE854B440A954447B7"/>
            </w:placeholder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Content>
            <w:tc>
              <w:tcPr>
                <w:tcW w:w="2352" w:type="dxa"/>
              </w:tcPr>
              <w:p w:rsidR="00B958BA" w:rsidRPr="00C62161" w:rsidRDefault="00F778B6" w:rsidP="00B958B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Agregado 1</w:t>
                </w:r>
              </w:p>
            </w:tc>
          </w:sdtContent>
        </w:sdt>
        <w:tc>
          <w:tcPr>
            <w:tcW w:w="2358" w:type="dxa"/>
          </w:tcPr>
          <w:p w:rsidR="00B958BA" w:rsidRPr="00C62161" w:rsidRDefault="00B958BA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tc>
          <w:tcPr>
            <w:tcW w:w="2327" w:type="dxa"/>
          </w:tcPr>
          <w:p w:rsidR="00B958BA" w:rsidRPr="00B958BA" w:rsidRDefault="00B958BA" w:rsidP="00B958BA">
            <w:pPr>
              <w:rPr>
                <w:rFonts w:ascii="Arial" w:hAnsi="Arial" w:cs="Arial"/>
              </w:rPr>
            </w:pPr>
            <w:r w:rsidRPr="00B958BA">
              <w:rPr>
                <w:rFonts w:ascii="Arial" w:hAnsi="Arial" w:cs="Arial"/>
              </w:rPr>
              <w:t>Tiempo Completo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52" w:type="dxa"/>
          </w:tcPr>
          <w:p w:rsidR="00B958BA" w:rsidRPr="00C62161" w:rsidRDefault="00F778B6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Agrícolas</w:t>
            </w: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27" w:type="dxa"/>
          </w:tcPr>
          <w:p w:rsidR="00B958BA" w:rsidRPr="003F430B" w:rsidRDefault="003F430B" w:rsidP="00B958BA">
            <w:pPr>
              <w:rPr>
                <w:rFonts w:ascii="Arial" w:hAnsi="Arial" w:cs="Arial"/>
              </w:rPr>
            </w:pPr>
            <w:r w:rsidRPr="003F430B">
              <w:rPr>
                <w:rFonts w:ascii="Arial" w:hAnsi="Arial" w:cs="Arial"/>
              </w:rPr>
              <w:t>Agronomía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52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27" w:type="dxa"/>
          </w:tcPr>
          <w:p w:rsidR="00B958BA" w:rsidRPr="003F430B" w:rsidRDefault="003F430B" w:rsidP="00B958BA">
            <w:pPr>
              <w:rPr>
                <w:rFonts w:ascii="Arial" w:hAnsi="Arial" w:cs="Arial"/>
              </w:rPr>
            </w:pPr>
            <w:r w:rsidRPr="003F430B">
              <w:rPr>
                <w:rFonts w:ascii="Arial" w:hAnsi="Arial" w:cs="Arial"/>
              </w:rPr>
              <w:t>0990048584</w:t>
            </w:r>
          </w:p>
        </w:tc>
      </w:tr>
      <w:tr w:rsidR="00B958BA" w:rsidTr="00AE76C9">
        <w:tc>
          <w:tcPr>
            <w:tcW w:w="2357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52" w:type="dxa"/>
          </w:tcPr>
          <w:p w:rsidR="00B958BA" w:rsidRPr="00C62161" w:rsidRDefault="003F430B" w:rsidP="00B9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spalvarado@uce.edu.ec</w:t>
            </w:r>
          </w:p>
        </w:tc>
        <w:tc>
          <w:tcPr>
            <w:tcW w:w="2358" w:type="dxa"/>
          </w:tcPr>
          <w:p w:rsidR="00B958BA" w:rsidRPr="00C62161" w:rsidRDefault="00B958BA" w:rsidP="00B958B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27" w:type="dxa"/>
          </w:tcPr>
          <w:p w:rsidR="00B958BA" w:rsidRDefault="00B958BA" w:rsidP="00B958BA">
            <w:pPr>
              <w:rPr>
                <w:rFonts w:ascii="Arial" w:hAnsi="Arial" w:cs="Arial"/>
                <w:b/>
              </w:rPr>
            </w:pPr>
          </w:p>
        </w:tc>
      </w:tr>
      <w:tr w:rsidR="00B958BA" w:rsidTr="00AE76C9">
        <w:trPr>
          <w:trHeight w:val="139"/>
        </w:trPr>
        <w:tc>
          <w:tcPr>
            <w:tcW w:w="2357" w:type="dxa"/>
          </w:tcPr>
          <w:p w:rsidR="00B958BA" w:rsidRPr="00C62161" w:rsidRDefault="00B958BA" w:rsidP="00B958B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experiencia previa en investigación</w:t>
            </w:r>
          </w:p>
        </w:tc>
        <w:tc>
          <w:tcPr>
            <w:tcW w:w="7037" w:type="dxa"/>
            <w:gridSpan w:val="3"/>
          </w:tcPr>
          <w:p w:rsidR="00B958BA" w:rsidRPr="00C62161" w:rsidRDefault="00E74D07" w:rsidP="00DD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Investigador del Departamento de Manejo de Suelos y Aguas de la Estación Experimental Santa Catalina del Instituto </w:t>
            </w:r>
            <w:r w:rsidR="00DD70E2">
              <w:rPr>
                <w:rFonts w:ascii="Arial" w:hAnsi="Arial" w:cs="Arial"/>
              </w:rPr>
              <w:t xml:space="preserve">Nacional </w:t>
            </w:r>
            <w:r>
              <w:rPr>
                <w:rFonts w:ascii="Arial" w:hAnsi="Arial" w:cs="Arial"/>
              </w:rPr>
              <w:t>de Investigaci</w:t>
            </w:r>
            <w:r w:rsidR="00DD70E2">
              <w:rPr>
                <w:rFonts w:ascii="Arial" w:hAnsi="Arial" w:cs="Arial"/>
              </w:rPr>
              <w:t>ones</w:t>
            </w:r>
            <w:r>
              <w:rPr>
                <w:rFonts w:ascii="Arial" w:hAnsi="Arial" w:cs="Arial"/>
              </w:rPr>
              <w:t xml:space="preserve"> Agropecuarias (INIAP) por 16 años.</w:t>
            </w: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2345"/>
        <w:gridCol w:w="2352"/>
        <w:gridCol w:w="2345"/>
      </w:tblGrid>
      <w:tr w:rsidR="00165AC3" w:rsidTr="00131D6E">
        <w:trPr>
          <w:trHeight w:val="530"/>
        </w:trPr>
        <w:tc>
          <w:tcPr>
            <w:tcW w:w="9394" w:type="dxa"/>
            <w:gridSpan w:val="4"/>
            <w:shd w:val="clear" w:color="auto" w:fill="9CC2E5" w:themeFill="accent1" w:themeFillTint="99"/>
          </w:tcPr>
          <w:p w:rsidR="009A3E62" w:rsidRPr="009A3E62" w:rsidRDefault="00165AC3" w:rsidP="009A3E62">
            <w:pPr>
              <w:pStyle w:val="Sinespaciado"/>
              <w:rPr>
                <w:rFonts w:ascii="Arial" w:hAnsi="Arial" w:cs="Arial"/>
                <w:b/>
              </w:rPr>
            </w:pPr>
            <w:r w:rsidRPr="009A3E62">
              <w:rPr>
                <w:rFonts w:ascii="Arial" w:hAnsi="Arial" w:cs="Arial"/>
                <w:b/>
              </w:rPr>
              <w:t>INVESTIGADOR –</w:t>
            </w:r>
            <w:r w:rsidR="00877619" w:rsidRPr="009A3E62">
              <w:rPr>
                <w:rFonts w:ascii="Arial" w:hAnsi="Arial" w:cs="Arial"/>
                <w:b/>
              </w:rPr>
              <w:t xml:space="preserve"> ADJUNTO</w:t>
            </w:r>
            <w:r w:rsidRPr="009A3E62">
              <w:rPr>
                <w:rFonts w:ascii="Arial" w:hAnsi="Arial" w:cs="Arial"/>
                <w:b/>
              </w:rPr>
              <w:t xml:space="preserve"> (DOCENTE TITULAR)</w:t>
            </w:r>
          </w:p>
          <w:p w:rsidR="00877619" w:rsidRPr="009A3E62" w:rsidRDefault="00877619" w:rsidP="009A3E62">
            <w:pPr>
              <w:pStyle w:val="Sinespaciado"/>
              <w:rPr>
                <w:i/>
              </w:rPr>
            </w:pPr>
            <w:r w:rsidRPr="009A3E62">
              <w:rPr>
                <w:i/>
                <w:sz w:val="16"/>
                <w:szCs w:val="16"/>
              </w:rPr>
              <w:t xml:space="preserve">Máximo dos docentes adjuntos con distinto tiempo de dedicación 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</w:tcPr>
          <w:p w:rsidR="00165AC3" w:rsidRPr="00C62161" w:rsidRDefault="00582830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Espinosa </w:t>
            </w:r>
            <w:r w:rsidR="00E74D07">
              <w:rPr>
                <w:rFonts w:ascii="Arial" w:hAnsi="Arial" w:cs="Arial"/>
              </w:rPr>
              <w:t>Marroquín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</w:tcPr>
          <w:p w:rsidR="00165AC3" w:rsidRPr="00E74D07" w:rsidRDefault="00E74D07" w:rsidP="001E66F0">
            <w:pPr>
              <w:rPr>
                <w:rFonts w:ascii="Arial" w:hAnsi="Arial" w:cs="Arial"/>
              </w:rPr>
            </w:pPr>
            <w:r w:rsidRPr="00E74D07">
              <w:rPr>
                <w:rFonts w:ascii="Arial" w:hAnsi="Arial" w:cs="Arial"/>
              </w:rPr>
              <w:t xml:space="preserve">José </w:t>
            </w:r>
            <w:r w:rsidR="001E66F0">
              <w:rPr>
                <w:rFonts w:ascii="Arial" w:hAnsi="Arial" w:cs="Arial"/>
              </w:rPr>
              <w:t>Antonio Elías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376B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</w:t>
            </w:r>
            <w:r w:rsidR="00165AC3" w:rsidRPr="00C62161">
              <w:rPr>
                <w:rFonts w:ascii="Arial" w:hAnsi="Arial" w:cs="Arial"/>
              </w:rPr>
              <w:t>mero de cedula de identidad</w:t>
            </w:r>
          </w:p>
        </w:tc>
        <w:tc>
          <w:tcPr>
            <w:tcW w:w="2345" w:type="dxa"/>
          </w:tcPr>
          <w:p w:rsidR="00165AC3" w:rsidRPr="00C62161" w:rsidRDefault="001E66F0" w:rsidP="005742D4">
            <w:pPr>
              <w:rPr>
                <w:rFonts w:ascii="Arial" w:hAnsi="Arial" w:cs="Arial"/>
              </w:rPr>
            </w:pPr>
            <w:r w:rsidRPr="001E66F0">
              <w:rPr>
                <w:rFonts w:ascii="Arial" w:hAnsi="Arial" w:cs="Arial"/>
              </w:rPr>
              <w:t>1702496389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</w:tcPr>
          <w:p w:rsidR="00165AC3" w:rsidRPr="00E74D07" w:rsidRDefault="00DD70E2" w:rsidP="00131D6E">
            <w:pPr>
              <w:rPr>
                <w:rFonts w:ascii="Arial" w:hAnsi="Arial" w:cs="Arial"/>
              </w:rPr>
            </w:pPr>
            <w:r w:rsidRPr="00DD70E2">
              <w:rPr>
                <w:rFonts w:ascii="Arial" w:hAnsi="Arial" w:cs="Arial"/>
              </w:rPr>
              <w:t>J</w:t>
            </w:r>
            <w:r w:rsidR="00131D6E">
              <w:rPr>
                <w:rFonts w:ascii="Arial" w:hAnsi="Arial" w:cs="Arial"/>
              </w:rPr>
              <w:t>ulio Arellano N</w:t>
            </w:r>
            <w:r w:rsidRPr="00DD70E2">
              <w:rPr>
                <w:rFonts w:ascii="Arial" w:hAnsi="Arial" w:cs="Arial"/>
              </w:rPr>
              <w:t>45-293, Q</w:t>
            </w:r>
            <w:r w:rsidR="00131D6E">
              <w:rPr>
                <w:rFonts w:ascii="Arial" w:hAnsi="Arial" w:cs="Arial"/>
              </w:rPr>
              <w:t>uito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</w:tcPr>
          <w:p w:rsidR="00165AC3" w:rsidRPr="00C62161" w:rsidRDefault="00E74D07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Ingeniero Agrónomo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</w:tcPr>
          <w:p w:rsidR="00DD70E2" w:rsidRPr="00DD70E2" w:rsidRDefault="00DD70E2" w:rsidP="00DD70E2">
            <w:pPr>
              <w:rPr>
                <w:rFonts w:ascii="Arial" w:hAnsi="Arial" w:cs="Arial"/>
              </w:rPr>
            </w:pPr>
            <w:r w:rsidRPr="00DD70E2">
              <w:rPr>
                <w:rFonts w:ascii="Arial" w:hAnsi="Arial" w:cs="Arial"/>
              </w:rPr>
              <w:t>PhD. F</w:t>
            </w:r>
            <w:r w:rsidR="00131D6E">
              <w:rPr>
                <w:rFonts w:ascii="Arial" w:hAnsi="Arial" w:cs="Arial"/>
              </w:rPr>
              <w:t>ertilidad del suelo</w:t>
            </w:r>
          </w:p>
          <w:p w:rsidR="00165AC3" w:rsidRPr="00E74D07" w:rsidRDefault="00165AC3" w:rsidP="00DD70E2">
            <w:pPr>
              <w:rPr>
                <w:rFonts w:ascii="Arial" w:hAnsi="Arial" w:cs="Arial"/>
              </w:rPr>
            </w:pP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1809120963"/>
            <w:placeholder>
              <w:docPart w:val="1B08D26E249F41C1A5B2D07345B3BE38"/>
            </w:placeholder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Content>
            <w:tc>
              <w:tcPr>
                <w:tcW w:w="2345" w:type="dxa"/>
              </w:tcPr>
              <w:p w:rsidR="00165AC3" w:rsidRPr="00C62161" w:rsidRDefault="00D84C78" w:rsidP="005742D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Principal 1</w:t>
                </w:r>
              </w:p>
            </w:tc>
          </w:sdtContent>
        </w:sdt>
        <w:tc>
          <w:tcPr>
            <w:tcW w:w="2352" w:type="dxa"/>
          </w:tcPr>
          <w:p w:rsidR="00165AC3" w:rsidRPr="00C62161" w:rsidRDefault="00181D9B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  <w:b/>
            </w:rPr>
            <w:alias w:val="Seleccione"/>
            <w:tag w:val="Seleccione"/>
            <w:id w:val="-2086444526"/>
            <w:placeholder>
              <w:docPart w:val="DefaultPlaceholder_1081868575"/>
            </w:placeholder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Content>
            <w:tc>
              <w:tcPr>
                <w:tcW w:w="2345" w:type="dxa"/>
              </w:tcPr>
              <w:p w:rsidR="00165AC3" w:rsidRDefault="00DD70E2" w:rsidP="005742D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Medio Tiempo</w:t>
                </w:r>
              </w:p>
            </w:tc>
          </w:sdtContent>
        </w:sdt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</w:tcPr>
          <w:p w:rsidR="00165AC3" w:rsidRPr="00C62161" w:rsidRDefault="00E74D07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Agrícolas</w:t>
            </w: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45" w:type="dxa"/>
          </w:tcPr>
          <w:p w:rsidR="00165AC3" w:rsidRDefault="00E74D07" w:rsidP="005742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Agronomía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</w:tcPr>
          <w:p w:rsidR="00165AC3" w:rsidRDefault="00DD70E2" w:rsidP="005742D4">
            <w:pPr>
              <w:rPr>
                <w:rFonts w:ascii="Arial" w:hAnsi="Arial" w:cs="Arial"/>
                <w:b/>
              </w:rPr>
            </w:pPr>
            <w:r w:rsidRPr="00DD70E2">
              <w:rPr>
                <w:rFonts w:ascii="Arial" w:hAnsi="Arial" w:cs="Arial"/>
              </w:rPr>
              <w:t>0992412624</w:t>
            </w:r>
          </w:p>
        </w:tc>
      </w:tr>
      <w:tr w:rsidR="00165AC3" w:rsidTr="00AE76C9"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</w:tcPr>
          <w:p w:rsidR="00165AC3" w:rsidRPr="00C62161" w:rsidRDefault="00BB1856" w:rsidP="005742D4">
            <w:pPr>
              <w:rPr>
                <w:rFonts w:ascii="Arial" w:hAnsi="Arial" w:cs="Arial"/>
              </w:rPr>
            </w:pPr>
            <w:hyperlink r:id="rId10" w:history="1">
              <w:r w:rsidR="00DD70E2" w:rsidRPr="00DD70E2">
                <w:t>aespinosa@uce.edu.ec</w:t>
              </w:r>
            </w:hyperlink>
          </w:p>
        </w:tc>
        <w:tc>
          <w:tcPr>
            <w:tcW w:w="2352" w:type="dxa"/>
          </w:tcPr>
          <w:p w:rsidR="00165AC3" w:rsidRPr="00C62161" w:rsidRDefault="00165AC3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</w:tcPr>
          <w:p w:rsidR="00165AC3" w:rsidRDefault="00165AC3" w:rsidP="005742D4">
            <w:pPr>
              <w:rPr>
                <w:rFonts w:ascii="Arial" w:hAnsi="Arial" w:cs="Arial"/>
                <w:b/>
              </w:rPr>
            </w:pPr>
          </w:p>
        </w:tc>
      </w:tr>
      <w:tr w:rsidR="00AE76C9" w:rsidRPr="00C62161" w:rsidTr="00535C9A">
        <w:trPr>
          <w:trHeight w:val="139"/>
        </w:trPr>
        <w:tc>
          <w:tcPr>
            <w:tcW w:w="2357" w:type="dxa"/>
          </w:tcPr>
          <w:p w:rsidR="00AE76C9" w:rsidRPr="00C62161" w:rsidRDefault="00AE76C9" w:rsidP="00535C9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Resumen de </w:t>
            </w:r>
            <w:r>
              <w:rPr>
                <w:rFonts w:ascii="Arial" w:hAnsi="Arial" w:cs="Arial"/>
              </w:rPr>
              <w:lastRenderedPageBreak/>
              <w:t>experiencia previa en investigación</w:t>
            </w:r>
          </w:p>
        </w:tc>
        <w:tc>
          <w:tcPr>
            <w:tcW w:w="7037" w:type="dxa"/>
            <w:gridSpan w:val="3"/>
          </w:tcPr>
          <w:p w:rsidR="00AE76C9" w:rsidRPr="00C62161" w:rsidRDefault="00DD70E2" w:rsidP="00DD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Director del Instituto Internacional de la Nutrición de Plantas para el </w:t>
            </w:r>
            <w:r>
              <w:rPr>
                <w:rFonts w:ascii="Arial" w:hAnsi="Arial" w:cs="Arial"/>
              </w:rPr>
              <w:lastRenderedPageBreak/>
              <w:t>Norte de Latino América del IPNI, e Investigador del Departamento de Manejo de Suelos y Aguas de la Estación Experimental Santa Catalina del Instituto Nacional de Investigaciones Agropecuarias (INIAP).</w:t>
            </w:r>
          </w:p>
        </w:tc>
      </w:tr>
    </w:tbl>
    <w:p w:rsidR="00614222" w:rsidRDefault="00614222" w:rsidP="00F635FC">
      <w:pPr>
        <w:rPr>
          <w:rFonts w:ascii="Arial" w:hAnsi="Arial" w:cs="Arial"/>
          <w:b/>
        </w:rPr>
      </w:pPr>
    </w:p>
    <w:p w:rsidR="00AE76C9" w:rsidRDefault="00AE76C9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3"/>
        <w:gridCol w:w="2580"/>
        <w:gridCol w:w="2347"/>
        <w:gridCol w:w="2340"/>
      </w:tblGrid>
      <w:tr w:rsidR="00614222" w:rsidTr="00AE76C9">
        <w:tc>
          <w:tcPr>
            <w:tcW w:w="9394" w:type="dxa"/>
            <w:gridSpan w:val="4"/>
            <w:shd w:val="clear" w:color="auto" w:fill="9CC2E5" w:themeFill="accent1" w:themeFillTint="99"/>
          </w:tcPr>
          <w:p w:rsidR="00614222" w:rsidRPr="009A3E6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9A3E62">
              <w:rPr>
                <w:rFonts w:ascii="Arial" w:hAnsi="Arial" w:cs="Arial"/>
                <w:b/>
              </w:rPr>
              <w:t>INVESTIGADOR – ADJUNTO (DOCENTE TITULAR)</w:t>
            </w:r>
          </w:p>
          <w:p w:rsidR="00614222" w:rsidRPr="009A3E62" w:rsidRDefault="00614222" w:rsidP="005742D4">
            <w:pPr>
              <w:pStyle w:val="Sinespaciado"/>
              <w:rPr>
                <w:i/>
              </w:rPr>
            </w:pPr>
            <w:r w:rsidRPr="009A3E62">
              <w:rPr>
                <w:i/>
                <w:sz w:val="16"/>
                <w:szCs w:val="16"/>
              </w:rPr>
              <w:t xml:space="preserve">Máximo dos docentes adjuntos con distinto tiempo de dedicación 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</w:tcPr>
          <w:p w:rsidR="00614222" w:rsidRPr="00C62161" w:rsidRDefault="00DD70E2" w:rsidP="00DD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Pazmiño González</w:t>
            </w: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</w:tcPr>
          <w:p w:rsidR="00614222" w:rsidRDefault="00DD70E2" w:rsidP="005742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Juan Edison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de identidad</w:t>
            </w:r>
          </w:p>
        </w:tc>
        <w:tc>
          <w:tcPr>
            <w:tcW w:w="2345" w:type="dxa"/>
          </w:tcPr>
          <w:p w:rsidR="00614222" w:rsidRPr="00C62161" w:rsidRDefault="00DD70E2" w:rsidP="005742D4">
            <w:pPr>
              <w:rPr>
                <w:rFonts w:ascii="Arial" w:hAnsi="Arial" w:cs="Arial"/>
              </w:rPr>
            </w:pPr>
            <w:r w:rsidRPr="00DD70E2">
              <w:rPr>
                <w:rFonts w:ascii="Arial" w:hAnsi="Arial" w:cs="Arial"/>
              </w:rPr>
              <w:t>1713230835</w:t>
            </w: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</w:tcPr>
          <w:p w:rsidR="00614222" w:rsidRPr="00131571" w:rsidRDefault="00DD70E2" w:rsidP="005742D4">
            <w:pPr>
              <w:rPr>
                <w:rFonts w:ascii="Arial" w:hAnsi="Arial" w:cs="Arial"/>
              </w:rPr>
            </w:pPr>
            <w:r w:rsidRPr="00131571">
              <w:rPr>
                <w:rFonts w:ascii="Arial" w:hAnsi="Arial" w:cs="Arial"/>
              </w:rPr>
              <w:t xml:space="preserve">Chambo S8-188 y Los Andes; Sector </w:t>
            </w:r>
            <w:proofErr w:type="spellStart"/>
            <w:r w:rsidRPr="00131571">
              <w:rPr>
                <w:rFonts w:ascii="Arial" w:hAnsi="Arial" w:cs="Arial"/>
              </w:rPr>
              <w:t>Chimbacalle</w:t>
            </w:r>
            <w:proofErr w:type="spellEnd"/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</w:tcPr>
          <w:p w:rsidR="00614222" w:rsidRPr="00C62161" w:rsidRDefault="00DD70E2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Ingeniero Agrónomo</w:t>
            </w: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</w:tcPr>
          <w:p w:rsidR="00614222" w:rsidRPr="00131571" w:rsidRDefault="00DD70E2" w:rsidP="005742D4">
            <w:pPr>
              <w:rPr>
                <w:rFonts w:ascii="Arial" w:hAnsi="Arial" w:cs="Arial"/>
              </w:rPr>
            </w:pPr>
            <w:r w:rsidRPr="00131571">
              <w:rPr>
                <w:rFonts w:ascii="Arial" w:hAnsi="Arial" w:cs="Arial"/>
              </w:rPr>
              <w:t>Master en Economía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482203664"/>
            <w:placeholder>
              <w:docPart w:val="DCDE4D0DA035439988499529EA2C3BBB"/>
            </w:placeholder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Content>
            <w:tc>
              <w:tcPr>
                <w:tcW w:w="2345" w:type="dxa"/>
              </w:tcPr>
              <w:p w:rsidR="00614222" w:rsidRPr="00C62161" w:rsidRDefault="00131571" w:rsidP="005742D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Auxiliar 2</w:t>
                </w:r>
              </w:p>
            </w:tc>
          </w:sdtContent>
        </w:sdt>
        <w:tc>
          <w:tcPr>
            <w:tcW w:w="2352" w:type="dxa"/>
          </w:tcPr>
          <w:p w:rsidR="00614222" w:rsidRPr="00C62161" w:rsidRDefault="00614222" w:rsidP="00B958B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903409079"/>
            <w:placeholder>
              <w:docPart w:val="BC1DBBF724F8488CA3AA140084E6BA59"/>
            </w:placeholder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Content>
            <w:tc>
              <w:tcPr>
                <w:tcW w:w="2345" w:type="dxa"/>
              </w:tcPr>
              <w:p w:rsidR="00614222" w:rsidRPr="00131571" w:rsidRDefault="00131571" w:rsidP="005742D4">
                <w:pPr>
                  <w:rPr>
                    <w:rFonts w:ascii="Arial" w:hAnsi="Arial" w:cs="Arial"/>
                  </w:rPr>
                </w:pPr>
                <w:r w:rsidRPr="00131571">
                  <w:rPr>
                    <w:rFonts w:ascii="Arial" w:hAnsi="Arial" w:cs="Arial"/>
                  </w:rPr>
                  <w:t>Tiempo Completo</w:t>
                </w:r>
              </w:p>
            </w:tc>
          </w:sdtContent>
        </w:sdt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</w:tcPr>
          <w:p w:rsidR="00614222" w:rsidRPr="00C62161" w:rsidRDefault="00131571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Agrícolas</w:t>
            </w: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45" w:type="dxa"/>
          </w:tcPr>
          <w:p w:rsidR="00614222" w:rsidRPr="00131571" w:rsidRDefault="00131571" w:rsidP="005742D4">
            <w:pPr>
              <w:rPr>
                <w:rFonts w:ascii="Arial" w:hAnsi="Arial" w:cs="Arial"/>
              </w:rPr>
            </w:pPr>
            <w:r w:rsidRPr="00131571">
              <w:rPr>
                <w:rFonts w:ascii="Arial" w:hAnsi="Arial" w:cs="Arial"/>
              </w:rPr>
              <w:t>Agronomía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</w:tcPr>
          <w:p w:rsidR="00614222" w:rsidRDefault="00131571" w:rsidP="005742D4">
            <w:pPr>
              <w:rPr>
                <w:rFonts w:ascii="Arial" w:hAnsi="Arial" w:cs="Arial"/>
                <w:b/>
              </w:rPr>
            </w:pPr>
            <w:r w:rsidRPr="00131571">
              <w:rPr>
                <w:rFonts w:ascii="Arial" w:hAnsi="Arial" w:cs="Arial"/>
                <w:b/>
              </w:rPr>
              <w:t>0992927964</w:t>
            </w:r>
          </w:p>
        </w:tc>
      </w:tr>
      <w:tr w:rsidR="00614222" w:rsidTr="00AE76C9"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</w:tcPr>
          <w:p w:rsidR="00614222" w:rsidRPr="00C62161" w:rsidRDefault="00131571" w:rsidP="005742D4">
            <w:pPr>
              <w:rPr>
                <w:rFonts w:ascii="Arial" w:hAnsi="Arial" w:cs="Arial"/>
              </w:rPr>
            </w:pPr>
            <w:r w:rsidRPr="00131571">
              <w:rPr>
                <w:rFonts w:ascii="Arial" w:hAnsi="Arial" w:cs="Arial"/>
              </w:rPr>
              <w:t>jpazminom@uce.edu.ec</w:t>
            </w:r>
          </w:p>
        </w:tc>
        <w:tc>
          <w:tcPr>
            <w:tcW w:w="2352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AE76C9" w:rsidRPr="00C62161" w:rsidTr="00535C9A">
        <w:trPr>
          <w:trHeight w:val="139"/>
        </w:trPr>
        <w:tc>
          <w:tcPr>
            <w:tcW w:w="2357" w:type="dxa"/>
          </w:tcPr>
          <w:p w:rsidR="00AE76C9" w:rsidRPr="00C62161" w:rsidRDefault="00AE76C9" w:rsidP="00535C9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experiencia previa en investigación</w:t>
            </w:r>
          </w:p>
        </w:tc>
        <w:tc>
          <w:tcPr>
            <w:tcW w:w="7037" w:type="dxa"/>
            <w:gridSpan w:val="3"/>
          </w:tcPr>
          <w:p w:rsidR="00AE76C9" w:rsidRPr="00C62161" w:rsidRDefault="000E1231" w:rsidP="000E1231">
            <w:pPr>
              <w:rPr>
                <w:rFonts w:ascii="Arial" w:hAnsi="Arial" w:cs="Arial"/>
              </w:rPr>
            </w:pPr>
            <w:r w:rsidRPr="000E1231">
              <w:rPr>
                <w:rFonts w:ascii="Arial" w:hAnsi="Arial" w:cs="Arial"/>
              </w:rPr>
              <w:t>Asistente de investigación del Departamento Nacional de Protección Vegetal de la Estación Experimental Santa Catalina</w:t>
            </w:r>
            <w:r>
              <w:rPr>
                <w:rFonts w:ascii="Arial" w:hAnsi="Arial" w:cs="Arial"/>
              </w:rPr>
              <w:t xml:space="preserve"> del Instituto Nacional de Investigaciones Agropecuarias de 2006 a 2010</w:t>
            </w:r>
          </w:p>
        </w:tc>
      </w:tr>
    </w:tbl>
    <w:p w:rsidR="00AE76C9" w:rsidRDefault="00AE76C9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2345"/>
        <w:gridCol w:w="2352"/>
        <w:gridCol w:w="2345"/>
      </w:tblGrid>
      <w:tr w:rsidR="00131571" w:rsidTr="00535C9A">
        <w:tc>
          <w:tcPr>
            <w:tcW w:w="9394" w:type="dxa"/>
            <w:gridSpan w:val="4"/>
            <w:shd w:val="clear" w:color="auto" w:fill="9CC2E5" w:themeFill="accent1" w:themeFillTint="99"/>
          </w:tcPr>
          <w:p w:rsidR="00131571" w:rsidRPr="009A3E62" w:rsidRDefault="00131571" w:rsidP="00535C9A">
            <w:pPr>
              <w:pStyle w:val="Sinespaciado"/>
              <w:rPr>
                <w:rFonts w:ascii="Arial" w:hAnsi="Arial" w:cs="Arial"/>
                <w:b/>
              </w:rPr>
            </w:pPr>
            <w:r w:rsidRPr="009A3E62">
              <w:rPr>
                <w:rFonts w:ascii="Arial" w:hAnsi="Arial" w:cs="Arial"/>
                <w:b/>
              </w:rPr>
              <w:t>INVESTIGADOR – ADJUNTO (DOCENTE TITULAR)</w:t>
            </w:r>
          </w:p>
          <w:p w:rsidR="00131571" w:rsidRPr="009A3E62" w:rsidRDefault="00131571" w:rsidP="00535C9A">
            <w:pPr>
              <w:pStyle w:val="Sinespaciado"/>
              <w:rPr>
                <w:i/>
              </w:rPr>
            </w:pPr>
            <w:r w:rsidRPr="009A3E62">
              <w:rPr>
                <w:i/>
                <w:sz w:val="16"/>
                <w:szCs w:val="16"/>
              </w:rPr>
              <w:t xml:space="preserve">Máximo dos docentes adjuntos con distinto tiempo de dedicación </w:t>
            </w:r>
          </w:p>
        </w:tc>
      </w:tr>
      <w:tr w:rsidR="00131571" w:rsidTr="00535C9A"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45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45" w:type="dxa"/>
          </w:tcPr>
          <w:p w:rsidR="00131571" w:rsidRDefault="00131571" w:rsidP="00535C9A">
            <w:pPr>
              <w:rPr>
                <w:rFonts w:ascii="Arial" w:hAnsi="Arial" w:cs="Arial"/>
                <w:b/>
              </w:rPr>
            </w:pPr>
          </w:p>
        </w:tc>
      </w:tr>
      <w:tr w:rsidR="00131571" w:rsidTr="00535C9A"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de identidad</w:t>
            </w:r>
          </w:p>
        </w:tc>
        <w:tc>
          <w:tcPr>
            <w:tcW w:w="2345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Dirección Domiciliaria</w:t>
            </w:r>
          </w:p>
        </w:tc>
        <w:tc>
          <w:tcPr>
            <w:tcW w:w="2345" w:type="dxa"/>
          </w:tcPr>
          <w:p w:rsidR="00131571" w:rsidRPr="00131571" w:rsidRDefault="00131571" w:rsidP="00535C9A">
            <w:pPr>
              <w:rPr>
                <w:rFonts w:ascii="Arial" w:hAnsi="Arial" w:cs="Arial"/>
              </w:rPr>
            </w:pPr>
          </w:p>
        </w:tc>
      </w:tr>
      <w:tr w:rsidR="00131571" w:rsidTr="00535C9A"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Tercer Nivel</w:t>
            </w:r>
          </w:p>
        </w:tc>
        <w:tc>
          <w:tcPr>
            <w:tcW w:w="2345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Titulo Cuarto Nivel</w:t>
            </w:r>
          </w:p>
        </w:tc>
        <w:tc>
          <w:tcPr>
            <w:tcW w:w="2345" w:type="dxa"/>
          </w:tcPr>
          <w:p w:rsidR="00131571" w:rsidRPr="00131571" w:rsidRDefault="00131571" w:rsidP="00535C9A">
            <w:pPr>
              <w:rPr>
                <w:rFonts w:ascii="Arial" w:hAnsi="Arial" w:cs="Arial"/>
              </w:rPr>
            </w:pPr>
          </w:p>
        </w:tc>
      </w:tr>
      <w:tr w:rsidR="00131571" w:rsidTr="00535C9A"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Categoría Docente</w:t>
            </w:r>
          </w:p>
        </w:tc>
        <w:sdt>
          <w:sdtPr>
            <w:rPr>
              <w:rFonts w:ascii="Arial" w:hAnsi="Arial" w:cs="Arial"/>
            </w:rPr>
            <w:alias w:val="Seleccionar"/>
            <w:tag w:val="Seleccionar"/>
            <w:id w:val="1609314735"/>
            <w:placeholder>
              <w:docPart w:val="71B9AE47CFD54C1C829C78D42E6D91AB"/>
            </w:placeholder>
            <w:dropDownList>
              <w:listItem w:value="Auxiliar 1"/>
              <w:listItem w:displayText="Auxiliar 2" w:value="Auxiliar 2"/>
              <w:listItem w:displayText="Agregado 1" w:value="Agregado 1"/>
              <w:listItem w:displayText="Agregado 2" w:value="Agregado 2"/>
              <w:listItem w:displayText="Agregado 3" w:value="Agregado 3"/>
              <w:listItem w:displayText="Principal 1" w:value="Principal 1"/>
              <w:listItem w:displayText="Principal 2" w:value="Principal 2"/>
            </w:dropDownList>
          </w:sdtPr>
          <w:sdtContent>
            <w:tc>
              <w:tcPr>
                <w:tcW w:w="2345" w:type="dxa"/>
              </w:tcPr>
              <w:p w:rsidR="00131571" w:rsidRPr="00C62161" w:rsidRDefault="00131571" w:rsidP="00535C9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Agregado 1</w:t>
                </w:r>
              </w:p>
            </w:tc>
          </w:sdtContent>
        </w:sdt>
        <w:tc>
          <w:tcPr>
            <w:tcW w:w="2352" w:type="dxa"/>
          </w:tcPr>
          <w:p w:rsidR="00131571" w:rsidRPr="00C62161" w:rsidRDefault="00131571" w:rsidP="00535C9A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Tiempo de Dedicación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1688408246"/>
            <w:placeholder>
              <w:docPart w:val="1A265FF80D8541B2A82C29D72E9D367A"/>
            </w:placeholder>
            <w:dropDownList>
              <w:listItem w:displayText="Parcial" w:value="Parcial"/>
              <w:listItem w:displayText="Medio Tiempo" w:value="Medio Tiempo"/>
              <w:listItem w:displayText="Tiempo Completo" w:value="Tiempo Completo"/>
            </w:dropDownList>
          </w:sdtPr>
          <w:sdtContent>
            <w:tc>
              <w:tcPr>
                <w:tcW w:w="2345" w:type="dxa"/>
              </w:tcPr>
              <w:p w:rsidR="00131571" w:rsidRPr="00131571" w:rsidRDefault="00131571" w:rsidP="00535C9A">
                <w:pPr>
                  <w:rPr>
                    <w:rFonts w:ascii="Arial" w:hAnsi="Arial" w:cs="Arial"/>
                  </w:rPr>
                </w:pPr>
                <w:r w:rsidRPr="00131571">
                  <w:rPr>
                    <w:rFonts w:ascii="Arial" w:hAnsi="Arial" w:cs="Arial"/>
                  </w:rPr>
                  <w:t>Tiempo Completo</w:t>
                </w:r>
              </w:p>
            </w:tc>
          </w:sdtContent>
        </w:sdt>
      </w:tr>
      <w:tr w:rsidR="00131571" w:rsidTr="00535C9A"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45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45" w:type="dxa"/>
          </w:tcPr>
          <w:p w:rsidR="00131571" w:rsidRPr="00131571" w:rsidRDefault="00131571" w:rsidP="00535C9A">
            <w:pPr>
              <w:rPr>
                <w:rFonts w:ascii="Arial" w:hAnsi="Arial" w:cs="Arial"/>
              </w:rPr>
            </w:pPr>
          </w:p>
        </w:tc>
      </w:tr>
      <w:tr w:rsidR="00131571" w:rsidTr="00535C9A"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45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45" w:type="dxa"/>
          </w:tcPr>
          <w:p w:rsidR="00131571" w:rsidRDefault="00131571" w:rsidP="00535C9A">
            <w:pPr>
              <w:rPr>
                <w:rFonts w:ascii="Arial" w:hAnsi="Arial" w:cs="Arial"/>
                <w:b/>
              </w:rPr>
            </w:pPr>
          </w:p>
        </w:tc>
      </w:tr>
      <w:tr w:rsidR="00131571" w:rsidTr="00535C9A"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45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45" w:type="dxa"/>
          </w:tcPr>
          <w:p w:rsidR="00131571" w:rsidRDefault="00131571" w:rsidP="00535C9A">
            <w:pPr>
              <w:rPr>
                <w:rFonts w:ascii="Arial" w:hAnsi="Arial" w:cs="Arial"/>
                <w:b/>
              </w:rPr>
            </w:pPr>
          </w:p>
        </w:tc>
      </w:tr>
      <w:tr w:rsidR="00131571" w:rsidRPr="00C62161" w:rsidTr="00535C9A">
        <w:trPr>
          <w:trHeight w:val="139"/>
        </w:trPr>
        <w:tc>
          <w:tcPr>
            <w:tcW w:w="2357" w:type="dxa"/>
          </w:tcPr>
          <w:p w:rsidR="00131571" w:rsidRPr="00C62161" w:rsidRDefault="00131571" w:rsidP="00535C9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Resumen de experiencia previa en </w:t>
            </w:r>
            <w:r>
              <w:rPr>
                <w:rFonts w:ascii="Arial" w:hAnsi="Arial" w:cs="Arial"/>
              </w:rPr>
              <w:lastRenderedPageBreak/>
              <w:t>investigación</w:t>
            </w:r>
          </w:p>
        </w:tc>
        <w:tc>
          <w:tcPr>
            <w:tcW w:w="7037" w:type="dxa"/>
            <w:gridSpan w:val="3"/>
          </w:tcPr>
          <w:p w:rsidR="00131571" w:rsidRPr="00C62161" w:rsidRDefault="00131571" w:rsidP="00535C9A">
            <w:pPr>
              <w:rPr>
                <w:rFonts w:ascii="Arial" w:hAnsi="Arial" w:cs="Arial"/>
              </w:rPr>
            </w:pPr>
          </w:p>
        </w:tc>
      </w:tr>
    </w:tbl>
    <w:p w:rsidR="00131571" w:rsidRDefault="00131571" w:rsidP="00F635FC">
      <w:pPr>
        <w:rPr>
          <w:rFonts w:ascii="Arial" w:hAnsi="Arial" w:cs="Arial"/>
          <w:b/>
        </w:rPr>
      </w:pPr>
    </w:p>
    <w:p w:rsidR="00614222" w:rsidRDefault="00941FB7" w:rsidP="00F635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(Solo participa</w:t>
      </w:r>
      <w:r w:rsidR="006D2491">
        <w:rPr>
          <w:rFonts w:ascii="Arial" w:hAnsi="Arial" w:cs="Arial"/>
          <w:b/>
        </w:rPr>
        <w:t>rán estudiantes voluntarios, no</w:t>
      </w:r>
      <w:r>
        <w:rPr>
          <w:rFonts w:ascii="Arial" w:hAnsi="Arial" w:cs="Arial"/>
          <w:b/>
        </w:rPr>
        <w:t xml:space="preserve"> pasantes)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181D9B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181D9B" w:rsidP="00614222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t>ESTUDIANTES</w:t>
            </w:r>
          </w:p>
          <w:p w:rsidR="00614222" w:rsidRPr="00614222" w:rsidRDefault="00614222" w:rsidP="00614222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181D9B" w:rsidRPr="00C62161" w:rsidRDefault="00E94CF6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Chico </w:t>
            </w:r>
            <w:proofErr w:type="spellStart"/>
            <w:r>
              <w:rPr>
                <w:rFonts w:ascii="Arial" w:hAnsi="Arial" w:cs="Arial"/>
              </w:rPr>
              <w:t>Campués</w:t>
            </w:r>
            <w:proofErr w:type="spellEnd"/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181D9B" w:rsidRPr="00E94CF6" w:rsidRDefault="00E94CF6" w:rsidP="005742D4">
            <w:pPr>
              <w:rPr>
                <w:rFonts w:ascii="Arial" w:hAnsi="Arial" w:cs="Arial"/>
              </w:rPr>
            </w:pPr>
            <w:r w:rsidRPr="00E94CF6">
              <w:rPr>
                <w:rFonts w:ascii="Arial" w:hAnsi="Arial" w:cs="Arial"/>
              </w:rPr>
              <w:t>Juana Elizabeth</w:t>
            </w: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055159330"/>
            <w:placeholder>
              <w:docPart w:val="DefaultPlaceholder_1081868575"/>
            </w:placeholder>
            <w:dropDownList>
              <w:listItem w:displayText="Cédula" w:value="Cédula"/>
              <w:listItem w:displayText="Pasaporte" w:value="Pasaporte"/>
            </w:dropDownList>
          </w:sdtPr>
          <w:sdtContent>
            <w:tc>
              <w:tcPr>
                <w:tcW w:w="2386" w:type="dxa"/>
              </w:tcPr>
              <w:p w:rsidR="00181D9B" w:rsidRPr="00C62161" w:rsidRDefault="00E94CF6" w:rsidP="005742D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Cédula</w:t>
                </w:r>
              </w:p>
            </w:tc>
          </w:sdtContent>
        </w:sdt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181D9B" w:rsidRPr="00E94CF6" w:rsidRDefault="00E94CF6" w:rsidP="005742D4">
            <w:pPr>
              <w:rPr>
                <w:rFonts w:ascii="Arial" w:hAnsi="Arial" w:cs="Arial"/>
              </w:rPr>
            </w:pPr>
            <w:r w:rsidRPr="00E94CF6">
              <w:rPr>
                <w:rFonts w:ascii="Arial" w:hAnsi="Arial" w:cs="Arial"/>
              </w:rPr>
              <w:t>172497191-4</w:t>
            </w: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-1264604342"/>
            <w:placeholder>
              <w:docPart w:val="DefaultPlaceholder_1081868575"/>
            </w:placeholder>
            <w:dropDownList>
              <w:listItem w:displayText="Pregrado " w:value="Pregrado "/>
              <w:listItem w:displayText="Posgrado" w:value="Posgrado"/>
            </w:dropDownList>
          </w:sdtPr>
          <w:sdtContent>
            <w:tc>
              <w:tcPr>
                <w:tcW w:w="2386" w:type="dxa"/>
              </w:tcPr>
              <w:p w:rsidR="00181D9B" w:rsidRPr="00C62161" w:rsidRDefault="00E94CF6" w:rsidP="005742D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Pregrado </w:t>
                </w:r>
              </w:p>
            </w:tc>
          </w:sdtContent>
        </w:sdt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181D9B" w:rsidRPr="00E94CF6" w:rsidRDefault="00E94CF6" w:rsidP="005742D4">
            <w:pPr>
              <w:rPr>
                <w:rFonts w:ascii="Arial" w:hAnsi="Arial" w:cs="Arial"/>
              </w:rPr>
            </w:pPr>
            <w:r w:rsidRPr="00E94CF6">
              <w:rPr>
                <w:rFonts w:ascii="Arial" w:hAnsi="Arial" w:cs="Arial"/>
              </w:rPr>
              <w:t>Ciencias Agrícolas</w:t>
            </w: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Programa de Posgrado</w:t>
            </w:r>
          </w:p>
        </w:tc>
        <w:tc>
          <w:tcPr>
            <w:tcW w:w="2386" w:type="dxa"/>
          </w:tcPr>
          <w:p w:rsidR="00181D9B" w:rsidRPr="00C62161" w:rsidRDefault="00181D9B" w:rsidP="00181D9B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181D9B" w:rsidRPr="00E94CF6" w:rsidRDefault="00E94CF6" w:rsidP="005742D4">
            <w:pPr>
              <w:rPr>
                <w:rFonts w:ascii="Arial" w:hAnsi="Arial" w:cs="Arial"/>
              </w:rPr>
            </w:pPr>
            <w:r w:rsidRPr="00E94CF6">
              <w:rPr>
                <w:rFonts w:ascii="Arial" w:hAnsi="Arial" w:cs="Arial"/>
              </w:rPr>
              <w:t>Ingeniería Agronómica</w:t>
            </w: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E94CF6" w:rsidRDefault="00181D9B" w:rsidP="005742D4">
            <w:pPr>
              <w:rPr>
                <w:rFonts w:ascii="Arial" w:hAnsi="Arial" w:cs="Arial"/>
              </w:rPr>
            </w:pP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181D9B" w:rsidRPr="00E94CF6" w:rsidRDefault="00E94CF6" w:rsidP="005742D4">
            <w:pPr>
              <w:rPr>
                <w:rFonts w:ascii="Arial" w:hAnsi="Arial" w:cs="Arial"/>
              </w:rPr>
            </w:pPr>
            <w:r w:rsidRPr="00E94CF6">
              <w:rPr>
                <w:rFonts w:ascii="Arial" w:hAnsi="Arial" w:cs="Arial"/>
              </w:rPr>
              <w:t>0990868890</w:t>
            </w:r>
          </w:p>
        </w:tc>
      </w:tr>
      <w:tr w:rsidR="00181D9B" w:rsidTr="005742D4"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181D9B" w:rsidRPr="00C62161" w:rsidRDefault="00E94CF6" w:rsidP="005742D4">
            <w:pPr>
              <w:rPr>
                <w:rFonts w:ascii="Arial" w:hAnsi="Arial" w:cs="Arial"/>
              </w:rPr>
            </w:pPr>
            <w:r w:rsidRPr="00E94CF6">
              <w:rPr>
                <w:rFonts w:ascii="Arial" w:hAnsi="Arial" w:cs="Arial"/>
              </w:rPr>
              <w:t>jechico@uce.edu.ec</w:t>
            </w:r>
          </w:p>
        </w:tc>
        <w:tc>
          <w:tcPr>
            <w:tcW w:w="2386" w:type="dxa"/>
          </w:tcPr>
          <w:p w:rsidR="00181D9B" w:rsidRPr="00C62161" w:rsidRDefault="00181D9B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181D9B" w:rsidRPr="00E94CF6" w:rsidRDefault="00181D9B" w:rsidP="005742D4">
            <w:pPr>
              <w:rPr>
                <w:rFonts w:ascii="Arial" w:hAnsi="Arial" w:cs="Arial"/>
              </w:rPr>
            </w:pPr>
          </w:p>
        </w:tc>
      </w:tr>
    </w:tbl>
    <w:p w:rsidR="00B668D0" w:rsidRDefault="00B668D0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614222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t>ESTUDIANTES</w:t>
            </w:r>
          </w:p>
          <w:p w:rsidR="00614222" w:rsidRPr="00614222" w:rsidRDefault="00614222" w:rsidP="005742D4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388100901"/>
            <w:placeholder>
              <w:docPart w:val="3D009C63460D4364AD1BA661ABA17D40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643551307"/>
            <w:placeholder>
              <w:docPart w:val="3D009C63460D4364AD1BA661ABA17D40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Programa de Posgrado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</w:tbl>
    <w:p w:rsidR="00614222" w:rsidRDefault="00614222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614222" w:rsidTr="002048FF">
        <w:tc>
          <w:tcPr>
            <w:tcW w:w="9544" w:type="dxa"/>
            <w:gridSpan w:val="4"/>
            <w:shd w:val="clear" w:color="auto" w:fill="9CC2E5" w:themeFill="accent1" w:themeFillTint="99"/>
          </w:tcPr>
          <w:p w:rsidR="00614222" w:rsidRPr="00614222" w:rsidRDefault="00614222" w:rsidP="005742D4">
            <w:pPr>
              <w:pStyle w:val="Sinespaciado"/>
              <w:rPr>
                <w:rFonts w:ascii="Arial" w:hAnsi="Arial" w:cs="Arial"/>
                <w:b/>
              </w:rPr>
            </w:pPr>
            <w:r w:rsidRPr="00614222">
              <w:rPr>
                <w:rFonts w:ascii="Arial" w:hAnsi="Arial" w:cs="Arial"/>
                <w:b/>
              </w:rPr>
              <w:t>ESTUDIANTES</w:t>
            </w:r>
          </w:p>
          <w:p w:rsidR="00614222" w:rsidRPr="00614222" w:rsidRDefault="00614222" w:rsidP="005742D4">
            <w:pPr>
              <w:pStyle w:val="Sinespaciado"/>
              <w:rPr>
                <w:rFonts w:ascii="Arial" w:hAnsi="Arial" w:cs="Arial"/>
              </w:rPr>
            </w:pPr>
            <w:r w:rsidRPr="00614222">
              <w:rPr>
                <w:rFonts w:ascii="Arial" w:hAnsi="Arial" w:cs="Arial"/>
                <w:i/>
                <w:sz w:val="16"/>
                <w:szCs w:val="16"/>
              </w:rPr>
              <w:t>Máximo tres  estudiantes  adjuntos con distinto tiempo de dedicación</w:t>
            </w: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Apellidos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Nombres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Tipo de Identificación </w:t>
            </w:r>
          </w:p>
        </w:tc>
        <w:sdt>
          <w:sdtPr>
            <w:rPr>
              <w:rFonts w:ascii="Arial" w:hAnsi="Arial" w:cs="Arial"/>
            </w:rPr>
            <w:id w:val="-1853090179"/>
            <w:placeholder>
              <w:docPart w:val="E7523136EDE5424F98B578D8D3034D31"/>
            </w:placeholder>
            <w:showingPlcHdr/>
            <w:dropDownList>
              <w:listItem w:displayText="Cédula" w:value="Cédula"/>
              <w:listItem w:displayText="Pasaporte" w:value="Pasaporte"/>
            </w:dropDownList>
          </w:sdtPr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Número de cedula / pasaporte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Nivel de Instrucción </w:t>
            </w:r>
          </w:p>
        </w:tc>
        <w:sdt>
          <w:sdtPr>
            <w:rPr>
              <w:rFonts w:ascii="Arial" w:hAnsi="Arial" w:cs="Arial"/>
            </w:rPr>
            <w:alias w:val="Seleccione"/>
            <w:tag w:val="Seleccione"/>
            <w:id w:val="228578756"/>
            <w:placeholder>
              <w:docPart w:val="E7523136EDE5424F98B578D8D3034D31"/>
            </w:placeholder>
            <w:showingPlcHdr/>
            <w:dropDownList>
              <w:listItem w:displayText="Pregrado " w:value="Pregrado "/>
              <w:listItem w:displayText="Posgrado" w:value="Posgrado"/>
            </w:dropDownList>
          </w:sdtPr>
          <w:sdtContent>
            <w:tc>
              <w:tcPr>
                <w:tcW w:w="2386" w:type="dxa"/>
              </w:tcPr>
              <w:p w:rsidR="00614222" w:rsidRPr="00C62161" w:rsidRDefault="00614222" w:rsidP="005742D4">
                <w:pPr>
                  <w:rPr>
                    <w:rFonts w:ascii="Arial" w:hAnsi="Arial" w:cs="Arial"/>
                  </w:rPr>
                </w:pPr>
                <w:r w:rsidRPr="00C621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Facultad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6D2491">
            <w:pPr>
              <w:jc w:val="left"/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lastRenderedPageBreak/>
              <w:t>Programa de Posgrado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tabs>
                <w:tab w:val="right" w:pos="2170"/>
              </w:tabs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Carrera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Semestre / Nivel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Fijo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>Teléfono Móvil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  <w:tr w:rsidR="00614222" w:rsidTr="005742D4"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Institucional </w:t>
            </w: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614222" w:rsidRPr="00C62161" w:rsidRDefault="00614222" w:rsidP="005742D4">
            <w:pPr>
              <w:rPr>
                <w:rFonts w:ascii="Arial" w:hAnsi="Arial" w:cs="Arial"/>
              </w:rPr>
            </w:pPr>
            <w:r w:rsidRPr="00C62161">
              <w:rPr>
                <w:rFonts w:ascii="Arial" w:hAnsi="Arial" w:cs="Arial"/>
              </w:rPr>
              <w:t xml:space="preserve">Email Personal </w:t>
            </w:r>
          </w:p>
        </w:tc>
        <w:tc>
          <w:tcPr>
            <w:tcW w:w="2386" w:type="dxa"/>
          </w:tcPr>
          <w:p w:rsidR="00614222" w:rsidRDefault="00614222" w:rsidP="005742D4">
            <w:pPr>
              <w:rPr>
                <w:rFonts w:ascii="Arial" w:hAnsi="Arial" w:cs="Arial"/>
                <w:b/>
              </w:rPr>
            </w:pPr>
          </w:p>
        </w:tc>
      </w:tr>
    </w:tbl>
    <w:p w:rsidR="002048FF" w:rsidRDefault="002048FF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181D9B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5A0D2B" w:rsidRDefault="00181D9B" w:rsidP="00C1760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D302B">
              <w:rPr>
                <w:rFonts w:ascii="Arial" w:hAnsi="Arial" w:cs="Arial"/>
                <w:b/>
              </w:rPr>
              <w:t>.-</w:t>
            </w:r>
            <w:r w:rsidR="009A3E62">
              <w:rPr>
                <w:rFonts w:ascii="Arial" w:hAnsi="Arial" w:cs="Arial"/>
                <w:b/>
              </w:rPr>
              <w:t xml:space="preserve"> RESUMEN EJECUTIVO</w:t>
            </w:r>
            <w:r w:rsidR="005A0D2B">
              <w:rPr>
                <w:rFonts w:ascii="Arial" w:hAnsi="Arial" w:cs="Arial"/>
                <w:b/>
              </w:rPr>
              <w:t xml:space="preserve"> </w:t>
            </w:r>
            <w:r w:rsidRPr="005A0D2B">
              <w:rPr>
                <w:rFonts w:ascii="Arial" w:hAnsi="Arial" w:cs="Arial"/>
                <w:b/>
              </w:rPr>
              <w:t>(Máximo 250 palabras)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:rsidR="00181D9B" w:rsidRPr="005A0D2B" w:rsidRDefault="00181D9B" w:rsidP="00C17609">
            <w:pPr>
              <w:spacing w:after="0"/>
              <w:rPr>
                <w:rFonts w:ascii="Arial" w:hAnsi="Arial" w:cs="Arial"/>
                <w:b/>
              </w:rPr>
            </w:pPr>
            <w:r w:rsidRPr="00016B1D">
              <w:rPr>
                <w:rFonts w:ascii="Arial" w:hAnsi="Arial" w:cs="Arial"/>
                <w:i/>
              </w:rPr>
              <w:t xml:space="preserve">Realizar una síntesis clara y concisa sobre el proyecto que incluya: </w:t>
            </w:r>
            <w:r w:rsidR="00525FCA">
              <w:rPr>
                <w:rFonts w:ascii="Arial" w:hAnsi="Arial" w:cs="Arial"/>
                <w:i/>
              </w:rPr>
              <w:t>Antecedentes, Objetivo</w:t>
            </w:r>
            <w:r>
              <w:rPr>
                <w:rFonts w:ascii="Arial" w:hAnsi="Arial" w:cs="Arial"/>
                <w:i/>
              </w:rPr>
              <w:t xml:space="preserve"> general,</w:t>
            </w:r>
            <w:r w:rsidRPr="00016B1D">
              <w:rPr>
                <w:rFonts w:ascii="Arial" w:hAnsi="Arial" w:cs="Arial"/>
                <w:i/>
              </w:rPr>
              <w:t xml:space="preserve"> metodología</w:t>
            </w:r>
            <w:r>
              <w:rPr>
                <w:rFonts w:ascii="Arial" w:hAnsi="Arial" w:cs="Arial"/>
                <w:i/>
              </w:rPr>
              <w:t xml:space="preserve"> y resultados </w:t>
            </w:r>
            <w:r w:rsidR="006D2491">
              <w:rPr>
                <w:rFonts w:ascii="Arial" w:hAnsi="Arial" w:cs="Arial"/>
                <w:i/>
              </w:rPr>
              <w:t>esperados (H</w:t>
            </w:r>
            <w:r w:rsidR="00C17609">
              <w:rPr>
                <w:rFonts w:ascii="Arial" w:hAnsi="Arial" w:cs="Arial"/>
                <w:i/>
              </w:rPr>
              <w:t>asta tres)</w:t>
            </w:r>
            <w:r w:rsidR="006D2491">
              <w:rPr>
                <w:rFonts w:ascii="Arial" w:hAnsi="Arial" w:cs="Arial"/>
                <w:i/>
              </w:rPr>
              <w:t>.</w:t>
            </w:r>
          </w:p>
        </w:tc>
      </w:tr>
      <w:tr w:rsidR="00181D9B" w:rsidTr="005742D4">
        <w:trPr>
          <w:trHeight w:val="548"/>
        </w:trPr>
        <w:tc>
          <w:tcPr>
            <w:tcW w:w="9398" w:type="dxa"/>
          </w:tcPr>
          <w:p w:rsidR="00C17609" w:rsidRPr="00AB107F" w:rsidRDefault="00C17609" w:rsidP="005742D4">
            <w:pPr>
              <w:spacing w:after="0"/>
            </w:pPr>
          </w:p>
          <w:p w:rsidR="00C17609" w:rsidRPr="00AB107F" w:rsidRDefault="00B16B08" w:rsidP="005742D4">
            <w:pPr>
              <w:spacing w:after="0"/>
            </w:pPr>
            <w:r>
              <w:t xml:space="preserve">Antecedentes: </w:t>
            </w:r>
            <w:r w:rsidR="00AB107F" w:rsidRPr="00AB107F">
              <w:t>La acidez de un suelo</w:t>
            </w:r>
            <w:r w:rsidR="00466802">
              <w:t xml:space="preserve"> agrícola</w:t>
            </w:r>
            <w:r w:rsidR="00AB107F" w:rsidRPr="00AB107F">
              <w:t xml:space="preserve"> es un limitante </w:t>
            </w:r>
            <w:r w:rsidR="00131D6E">
              <w:t xml:space="preserve">en términos de </w:t>
            </w:r>
            <w:r w:rsidR="00AB107F" w:rsidRPr="00AB107F">
              <w:t xml:space="preserve">fertilidad, </w:t>
            </w:r>
            <w:r w:rsidR="00131D6E">
              <w:t>puesto que valores bajos de pH están asociado</w:t>
            </w:r>
            <w:r w:rsidR="00466802">
              <w:t>s</w:t>
            </w:r>
            <w:r w:rsidR="00131D6E">
              <w:t xml:space="preserve"> con poca</w:t>
            </w:r>
            <w:r w:rsidR="00AB107F" w:rsidRPr="00AB107F">
              <w:t xml:space="preserve"> capacidad de intercambio</w:t>
            </w:r>
            <w:r w:rsidR="00B45F20">
              <w:t xml:space="preserve"> catiónico </w:t>
            </w:r>
            <w:r w:rsidR="00131D6E">
              <w:t>(CIC), limitada disponibilidad de nutrientes como el calcio (Ca), magnesio (Mg) y potasio (K); y frecu</w:t>
            </w:r>
            <w:r w:rsidR="00FF7D25">
              <w:t xml:space="preserve">entemente con </w:t>
            </w:r>
            <w:proofErr w:type="spellStart"/>
            <w:r w:rsidR="00FF7D25">
              <w:t>fito</w:t>
            </w:r>
            <w:proofErr w:type="spellEnd"/>
            <w:r w:rsidR="00FF7D25">
              <w:t>-toxicidad</w:t>
            </w:r>
            <w:r w:rsidR="00131D6E">
              <w:t xml:space="preserve"> por la presencia de</w:t>
            </w:r>
            <w:r w:rsidR="00B45F20">
              <w:t xml:space="preserve"> a</w:t>
            </w:r>
            <w:r w:rsidR="00AB107F" w:rsidRPr="00AB107F">
              <w:t>luminio intercambiable</w:t>
            </w:r>
            <w:r w:rsidR="00FF7D25">
              <w:t xml:space="preserve"> (Al</w:t>
            </w:r>
            <w:r w:rsidR="00FF7D25" w:rsidRPr="00FF7D25">
              <w:rPr>
                <w:vertAlign w:val="superscript"/>
              </w:rPr>
              <w:t>3+</w:t>
            </w:r>
            <w:r w:rsidR="00FF7D25">
              <w:t>)</w:t>
            </w:r>
            <w:r w:rsidR="00AB107F" w:rsidRPr="00AB107F">
              <w:t xml:space="preserve">. </w:t>
            </w:r>
            <w:r w:rsidR="00B45F20">
              <w:t xml:space="preserve">Frente a esta problemática se recomienda </w:t>
            </w:r>
            <w:r w:rsidR="00FF7D25">
              <w:t xml:space="preserve">la incorporación de materiales básicos o </w:t>
            </w:r>
            <w:proofErr w:type="spellStart"/>
            <w:r w:rsidR="00FF7D25">
              <w:t>encalantes</w:t>
            </w:r>
            <w:proofErr w:type="spellEnd"/>
            <w:r w:rsidR="00FF7D25">
              <w:t xml:space="preserve">, </w:t>
            </w:r>
            <w:r w:rsidR="00AB107F" w:rsidRPr="00AB107F">
              <w:t xml:space="preserve"> cuyo efecto </w:t>
            </w:r>
            <w:r w:rsidR="00B45F20">
              <w:t xml:space="preserve">sobre la fertilidad del suelo </w:t>
            </w:r>
            <w:r w:rsidR="00AB107F" w:rsidRPr="00AB107F">
              <w:t>requiere ser analizado para optimizar sus dosis de aplicación en función de la composición de cada suelo</w:t>
            </w:r>
            <w:r w:rsidR="00FF7D25">
              <w:t>; especialmente en el caso del Ecuador donde aún la temática no ha sido completamente estudiada y documentada</w:t>
            </w:r>
            <w:r w:rsidR="00AB107F" w:rsidRPr="00AB107F">
              <w:t>.</w:t>
            </w:r>
          </w:p>
          <w:p w:rsidR="00B16B08" w:rsidRDefault="00B16B08" w:rsidP="00AB107F">
            <w:pPr>
              <w:spacing w:after="0"/>
            </w:pPr>
            <w:r>
              <w:t>Objetivo:</w:t>
            </w:r>
            <w:r w:rsidR="00AB107F" w:rsidRPr="00AB107F">
              <w:t xml:space="preserve"> </w:t>
            </w:r>
            <w:r>
              <w:t>E</w:t>
            </w:r>
            <w:r w:rsidR="00AB107F" w:rsidRPr="00AB107F">
              <w:t>valuar el efecto del encal</w:t>
            </w:r>
            <w:r w:rsidR="00F62607">
              <w:t>ad</w:t>
            </w:r>
            <w:r w:rsidR="00AB107F" w:rsidRPr="00AB107F">
              <w:t xml:space="preserve">o sobre el nivel de </w:t>
            </w:r>
            <w:r w:rsidR="00FF7D25">
              <w:t xml:space="preserve">la </w:t>
            </w:r>
            <w:r w:rsidR="00AB107F" w:rsidRPr="00AB107F">
              <w:t>fertilidad de suelos ácidos ecuatorianos</w:t>
            </w:r>
            <w:r w:rsidR="00A35185">
              <w:t xml:space="preserve">, cuya composición </w:t>
            </w:r>
            <w:r w:rsidR="00F62607">
              <w:t xml:space="preserve">química y mineralógica </w:t>
            </w:r>
            <w:r w:rsidR="00A35185">
              <w:t xml:space="preserve">es </w:t>
            </w:r>
            <w:proofErr w:type="gramStart"/>
            <w:r w:rsidR="00F62607">
              <w:t>diversa</w:t>
            </w:r>
            <w:proofErr w:type="gramEnd"/>
            <w:r w:rsidR="00AB107F" w:rsidRPr="00AB107F">
              <w:t xml:space="preserve">. </w:t>
            </w:r>
          </w:p>
          <w:p w:rsidR="00B16B08" w:rsidRDefault="00B16B08" w:rsidP="00AB107F">
            <w:pPr>
              <w:spacing w:after="0"/>
            </w:pPr>
            <w:r>
              <w:t>M</w:t>
            </w:r>
            <w:r w:rsidR="000E1231">
              <w:t>e</w:t>
            </w:r>
            <w:r>
              <w:t xml:space="preserve">todología: </w:t>
            </w:r>
            <w:r w:rsidR="00FF7D25">
              <w:t>S</w:t>
            </w:r>
            <w:r w:rsidR="00AB107F" w:rsidRPr="00AB107F">
              <w:t>e desarrollará un ensayo expe</w:t>
            </w:r>
            <w:r w:rsidR="00F62607">
              <w:t xml:space="preserve">rimental a nivel de laboratorio; </w:t>
            </w:r>
            <w:r w:rsidR="00AB107F" w:rsidRPr="00AB107F">
              <w:t xml:space="preserve">encalando </w:t>
            </w:r>
            <w:r w:rsidR="000E1231">
              <w:t>cinco</w:t>
            </w:r>
            <w:r w:rsidR="000E1231" w:rsidRPr="00AB107F">
              <w:t xml:space="preserve"> </w:t>
            </w:r>
            <w:r w:rsidR="00AB107F" w:rsidRPr="00AB107F">
              <w:t xml:space="preserve">suelos ácidos ecuatorianos con </w:t>
            </w:r>
            <w:r w:rsidR="00FF7D25">
              <w:t>ocho</w:t>
            </w:r>
            <w:r w:rsidR="00AB107F" w:rsidRPr="00AB107F">
              <w:t xml:space="preserve"> dosis de cal</w:t>
            </w:r>
            <w:r w:rsidR="00F62607">
              <w:t xml:space="preserve">. </w:t>
            </w:r>
            <w:r w:rsidR="00FF7D25">
              <w:t>L</w:t>
            </w:r>
            <w:r w:rsidR="00AB107F" w:rsidRPr="00AB107F">
              <w:t>as características de fertilidad de los suelos</w:t>
            </w:r>
            <w:r w:rsidR="00F62607">
              <w:t xml:space="preserve"> encalado</w:t>
            </w:r>
            <w:r w:rsidR="00326E44">
              <w:t>s</w:t>
            </w:r>
            <w:r w:rsidR="00FF7D25">
              <w:t xml:space="preserve"> serán determinadas</w:t>
            </w:r>
            <w:r w:rsidR="00F62607">
              <w:t xml:space="preserve">; </w:t>
            </w:r>
            <w:r w:rsidR="00AB107F" w:rsidRPr="00AB107F">
              <w:t xml:space="preserve">incluyendo pH, </w:t>
            </w:r>
            <w:r w:rsidR="00FF7D25">
              <w:t>CIC</w:t>
            </w:r>
            <w:r w:rsidR="00F62607">
              <w:t>,</w:t>
            </w:r>
            <w:r w:rsidR="00AB107F" w:rsidRPr="00AB107F">
              <w:t xml:space="preserve"> aluminio intercambiable, y saturación de bases. </w:t>
            </w:r>
          </w:p>
          <w:p w:rsidR="00AB107F" w:rsidRPr="00AB107F" w:rsidRDefault="00B16B08" w:rsidP="00AB107F">
            <w:pPr>
              <w:spacing w:after="0"/>
            </w:pPr>
            <w:r>
              <w:t xml:space="preserve"> Resultados esperados: Se contará</w:t>
            </w:r>
            <w:r w:rsidRPr="00AB107F">
              <w:t xml:space="preserve"> </w:t>
            </w:r>
            <w:r w:rsidR="00AB107F" w:rsidRPr="00AB107F">
              <w:t>con importante información sobre el efecto del encala</w:t>
            </w:r>
            <w:r w:rsidR="00F62607">
              <w:t xml:space="preserve">do </w:t>
            </w:r>
            <w:r w:rsidR="00FF7D25">
              <w:t>en</w:t>
            </w:r>
            <w:r w:rsidR="00E94CF6">
              <w:t xml:space="preserve"> el nivel de </w:t>
            </w:r>
            <w:r w:rsidR="00AB107F" w:rsidRPr="00AB107F">
              <w:t>fertilidad de distintos tipos de suelos ácidos del Ecuador</w:t>
            </w:r>
            <w:r w:rsidR="00FF7D25">
              <w:t xml:space="preserve">; </w:t>
            </w:r>
            <w:r w:rsidR="00F62607">
              <w:t>lo que</w:t>
            </w:r>
            <w:r w:rsidR="00E94CF6">
              <w:t xml:space="preserve"> se constituirá en la base </w:t>
            </w:r>
            <w:r w:rsidR="00F62607">
              <w:t>para la generación de tecnologías de aplicación práctica para los agricultores ecuatorianos</w:t>
            </w:r>
            <w:r w:rsidR="00AB107F" w:rsidRPr="00AB107F">
              <w:t>.</w:t>
            </w:r>
          </w:p>
          <w:p w:rsidR="00181D9B" w:rsidRDefault="00181D9B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81D9B" w:rsidRDefault="00181D9B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181D9B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181D9B" w:rsidRDefault="00181D9B" w:rsidP="00181D9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MARCO TEÓRICO</w:t>
            </w:r>
            <w:r w:rsidR="00C17609">
              <w:rPr>
                <w:rFonts w:ascii="Arial" w:hAnsi="Arial" w:cs="Arial"/>
                <w:b/>
              </w:rPr>
              <w:t xml:space="preserve"> (Máximo 2000 palabras)</w:t>
            </w:r>
          </w:p>
          <w:p w:rsidR="00181D9B" w:rsidRPr="004B6DDD" w:rsidRDefault="00181D9B" w:rsidP="00181D9B">
            <w:pPr>
              <w:spacing w:after="0"/>
              <w:rPr>
                <w:rFonts w:ascii="Arial" w:hAnsi="Arial" w:cs="Arial"/>
                <w:i/>
              </w:rPr>
            </w:pPr>
            <w:r w:rsidRPr="004B6DDD">
              <w:rPr>
                <w:rFonts w:ascii="Arial" w:hAnsi="Arial" w:cs="Arial"/>
                <w:i/>
              </w:rPr>
              <w:t>Es la base de conocimientos (estado del arte) sobre el tema para plantear el problema o para encontrar la pregunta de investigación.</w:t>
            </w:r>
            <w:r w:rsidR="00652229">
              <w:rPr>
                <w:rFonts w:ascii="Arial" w:hAnsi="Arial" w:cs="Arial"/>
                <w:i/>
              </w:rPr>
              <w:t xml:space="preserve"> Debe contener citas bibliográficas utilizando gestores de contenido (</w:t>
            </w:r>
            <w:proofErr w:type="spellStart"/>
            <w:r w:rsidR="00652229">
              <w:rPr>
                <w:rFonts w:ascii="Arial" w:hAnsi="Arial" w:cs="Arial"/>
                <w:i/>
              </w:rPr>
              <w:t>Zotero</w:t>
            </w:r>
            <w:proofErr w:type="spellEnd"/>
            <w:r w:rsidR="0065222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652229">
              <w:rPr>
                <w:rFonts w:ascii="Arial" w:hAnsi="Arial" w:cs="Arial"/>
                <w:i/>
              </w:rPr>
              <w:t>Mendeley</w:t>
            </w:r>
            <w:proofErr w:type="spellEnd"/>
            <w:r w:rsidR="00652229">
              <w:rPr>
                <w:rFonts w:ascii="Arial" w:hAnsi="Arial" w:cs="Arial"/>
                <w:i/>
              </w:rPr>
              <w:t>).</w:t>
            </w:r>
          </w:p>
        </w:tc>
      </w:tr>
      <w:tr w:rsidR="00181D9B" w:rsidTr="005742D4">
        <w:trPr>
          <w:trHeight w:val="548"/>
        </w:trPr>
        <w:tc>
          <w:tcPr>
            <w:tcW w:w="9398" w:type="dxa"/>
          </w:tcPr>
          <w:p w:rsidR="008B28EE" w:rsidRDefault="008B28EE" w:rsidP="00E74D07"/>
          <w:p w:rsidR="007E345D" w:rsidRDefault="007E345D" w:rsidP="00E74D07">
            <w:r>
              <w:t>L</w:t>
            </w:r>
            <w:r w:rsidR="00E74D07">
              <w:t xml:space="preserve">os </w:t>
            </w:r>
            <w:r>
              <w:t xml:space="preserve">suelos ácidos </w:t>
            </w:r>
            <w:r w:rsidR="00D71E16">
              <w:t>predominan en el</w:t>
            </w:r>
            <w:r w:rsidR="00E74D07">
              <w:t xml:space="preserve"> Ecuador</w:t>
            </w:r>
            <w:r w:rsidR="00F62607">
              <w:t xml:space="preserve">, </w:t>
            </w:r>
            <w:r>
              <w:t>representan</w:t>
            </w:r>
            <w:r w:rsidR="00F62607">
              <w:t>do</w:t>
            </w:r>
            <w:r>
              <w:t xml:space="preserve"> el </w:t>
            </w:r>
            <w:r w:rsidR="00D71E16">
              <w:t>58.04</w:t>
            </w:r>
            <w:r>
              <w:t xml:space="preserve">% del total </w:t>
            </w:r>
            <w:r w:rsidR="00D71E16">
              <w:t xml:space="preserve">nacional. Estos suelos están </w:t>
            </w:r>
            <w:r w:rsidR="00F62607">
              <w:t>asociados con la mayor parte de los suelos arcillosos de</w:t>
            </w:r>
            <w:r w:rsidR="008B28EE">
              <w:t xml:space="preserve"> la Amazonía cálida y húmeda, </w:t>
            </w:r>
            <w:r w:rsidR="00F62607">
              <w:t xml:space="preserve">gran parte de los suelos francos </w:t>
            </w:r>
            <w:proofErr w:type="spellStart"/>
            <w:r w:rsidR="00F62607">
              <w:t>alofánicos</w:t>
            </w:r>
            <w:proofErr w:type="spellEnd"/>
            <w:r w:rsidR="00F62607">
              <w:t xml:space="preserve"> de origen volcánico de los relieves altos, húmedos y fríos de la </w:t>
            </w:r>
            <w:r w:rsidR="001557E4">
              <w:t>C</w:t>
            </w:r>
            <w:r w:rsidR="00F62607">
              <w:t>ordillera Andina</w:t>
            </w:r>
            <w:r w:rsidR="008B28EE">
              <w:t xml:space="preserve"> y de sus vertientes externas occidentales y orientales; así como, con los suelos arcillosos de la parte extrema Nororiental de la Costa, y los suelos orgánicos de las partes altas de la </w:t>
            </w:r>
            <w:r w:rsidR="001557E4">
              <w:t>C</w:t>
            </w:r>
            <w:r w:rsidR="008B28EE">
              <w:t xml:space="preserve">ordillera </w:t>
            </w:r>
            <w:r w:rsidR="001557E4">
              <w:t>A</w:t>
            </w:r>
            <w:r w:rsidR="008B28EE">
              <w:t xml:space="preserve">ndina y la Amazonía </w:t>
            </w:r>
            <w:r w:rsidR="00AB107F">
              <w:fldChar w:fldCharType="begin"/>
            </w:r>
            <w:r w:rsidR="007A0659">
              <w:instrText xml:space="preserve"> ADDIN EN.CITE &lt;EndNote&gt;&lt;Cite&gt;&lt;Author&gt;Mejía&lt;/Author&gt;&lt;Year&gt;1997&lt;/Year&gt;&lt;RecNum&gt;3&lt;/RecNum&gt;&lt;DisplayText&gt;(Mejía, 1997)&lt;/DisplayText&gt;&lt;record&gt;&lt;rec-number&gt;3&lt;/rec-number&gt;&lt;foreign-keys&gt;&lt;key app="EN" db-id="a2x20xxfyder5uerf045a95n9pf5dpd5z0fd" timestamp="1510074772"&gt;3&lt;/key&gt;&lt;/foreign-keys&gt;&lt;ref-type name="Journal Article"&gt;17&lt;/ref-type&gt;&lt;contributors&gt;&lt;authors&gt;&lt;author&gt;Mejía, L&lt;/author&gt;&lt;/authors&gt;&lt;/contributors&gt;&lt;titles&gt;&lt;title&gt;Mapa general de clasificación por capacidad–fertilidad: suelos del Ecuador&lt;/title&gt;&lt;secondary-title&gt;Quito, EC, Fundación Peña Durini, INPOFOS, IGM, IPGH&lt;/secondary-title&gt;&lt;/titles&gt;&lt;periodical&gt;&lt;full-title&gt;Quito, EC, Fundación Peña Durini, INPOFOS, IGM, IPGH&lt;/full-title&gt;&lt;/periodical&gt;&lt;dates&gt;&lt;year&gt;1997&lt;/year&gt;&lt;/dates&gt;&lt;urls&gt;&lt;/urls&gt;&lt;/record&gt;&lt;/Cite&gt;&lt;/EndNote&gt;</w:instrText>
            </w:r>
            <w:r w:rsidR="00AB107F">
              <w:fldChar w:fldCharType="separate"/>
            </w:r>
            <w:r w:rsidR="00AB107F">
              <w:rPr>
                <w:noProof/>
              </w:rPr>
              <w:t>(Mejía, 1997)</w:t>
            </w:r>
            <w:r w:rsidR="00AB107F">
              <w:fldChar w:fldCharType="end"/>
            </w:r>
            <w:r>
              <w:t xml:space="preserve">.  </w:t>
            </w:r>
          </w:p>
          <w:p w:rsidR="00330C05" w:rsidRDefault="0035198D" w:rsidP="00E74D07">
            <w:r>
              <w:t>L</w:t>
            </w:r>
            <w:r w:rsidR="008B28EE">
              <w:t>a</w:t>
            </w:r>
            <w:r>
              <w:t xml:space="preserve"> acidificación del suelo es un proceso natural que acompaña a la formación del </w:t>
            </w:r>
            <w:r w:rsidR="00535C9A">
              <w:t>mismo</w:t>
            </w:r>
            <w:r>
              <w:t xml:space="preserve">, ya que está ligada con </w:t>
            </w:r>
            <w:r w:rsidR="00535C9A">
              <w:t>la</w:t>
            </w:r>
            <w:r>
              <w:t xml:space="preserve"> meteorización </w:t>
            </w:r>
            <w:r w:rsidR="00535C9A">
              <w:t xml:space="preserve">química que sufre </w:t>
            </w:r>
            <w:r>
              <w:t>el material parental</w:t>
            </w:r>
            <w:r w:rsidR="00535C9A">
              <w:t xml:space="preserve"> </w:t>
            </w:r>
            <w:r w:rsidR="007502F3">
              <w:t>favorecido por altas temperaturas y precipitaciones</w:t>
            </w:r>
            <w:r w:rsidR="001840A6">
              <w:t xml:space="preserve"> </w:t>
            </w:r>
            <w:r w:rsidR="001840A6">
              <w:fldChar w:fldCharType="begin"/>
            </w:r>
            <w:r w:rsidR="001840A6">
              <w:instrText xml:space="preserve"> ADDIN EN.CITE &lt;EndNote&gt;&lt;Cite&gt;&lt;Author&gt;Uehara&lt;/Author&gt;&lt;Year&gt;1985&lt;/Year&gt;&lt;RecNum&gt;8&lt;/RecNum&gt;&lt;DisplayText&gt;(Uehara &amp;amp; Gillman, 1985)&lt;/DisplayText&gt;&lt;record&gt;&lt;rec-number&gt;8&lt;/rec-number&gt;&lt;foreign-keys&gt;&lt;key app="EN" db-id="a2x20xxfyder5uerf045a95n9pf5dpd5z0fd" timestamp="1510952973"&gt;8&lt;/key&gt;&lt;/foreign-keys&gt;&lt;ref-type name="Generic"&gt;13&lt;/ref-type&gt;&lt;contributors&gt;&lt;authors&gt;&lt;author&gt;Uehara, Goro&lt;/author&gt;&lt;author&gt;Gillman, Gavin&lt;/author&gt;&lt;/authors&gt;&lt;/contributors&gt;&lt;titles&gt;&lt;title&gt;The mineralogy, chemistry, and physics of tropical soils with variable charge clays&lt;/title&gt;&lt;/titles&gt;&lt;dates&gt;&lt;year&gt;1985&lt;/year&gt;&lt;/dates&gt;&lt;publisher&gt;LWW&lt;/publisher&gt;&lt;isbn&gt;0038-075X&lt;/isbn&gt;&lt;urls&gt;&lt;/urls&gt;&lt;/record&gt;&lt;/Cite&gt;&lt;/EndNote&gt;</w:instrText>
            </w:r>
            <w:r w:rsidR="001840A6">
              <w:fldChar w:fldCharType="separate"/>
            </w:r>
            <w:r w:rsidR="001840A6">
              <w:rPr>
                <w:noProof/>
              </w:rPr>
              <w:t>(Uehara &amp; Gillman, 1985)</w:t>
            </w:r>
            <w:r w:rsidR="001840A6">
              <w:fldChar w:fldCharType="end"/>
            </w:r>
            <w:r w:rsidR="007502F3">
              <w:t xml:space="preserve">, </w:t>
            </w:r>
            <w:r w:rsidR="00535C9A">
              <w:t xml:space="preserve">y con la mineralización de la materia orgánica ligada al ciclo </w:t>
            </w:r>
            <w:r w:rsidR="00535C9A">
              <w:lastRenderedPageBreak/>
              <w:t xml:space="preserve">de vida de los microorganismos y la actividad de las raíces </w:t>
            </w:r>
            <w:r w:rsidR="001840A6">
              <w:fldChar w:fldCharType="begin"/>
            </w:r>
            <w:r w:rsidR="001840A6">
              <w:instrText xml:space="preserve"> ADDIN EN.CITE &lt;EndNote&gt;&lt;Cite&gt;&lt;Author&gt;Stevenson&lt;/Author&gt;&lt;Year&gt;1994&lt;/Year&gt;&lt;RecNum&gt;9&lt;/RecNum&gt;&lt;DisplayText&gt;(Stevenson, 1994)&lt;/DisplayText&gt;&lt;record&gt;&lt;rec-number&gt;9&lt;/rec-number&gt;&lt;foreign-keys&gt;&lt;key app="EN" db-id="a2x20xxfyder5uerf045a95n9pf5dpd5z0fd" timestamp="1510953122"&gt;9&lt;/key&gt;&lt;/foreign-keys&gt;&lt;ref-type name="Book"&gt;6&lt;/ref-type&gt;&lt;contributors&gt;&lt;authors&gt;&lt;author&gt;Stevenson, Frank J&lt;/author&gt;&lt;/authors&gt;&lt;/contributors&gt;&lt;titles&gt;&lt;title&gt;Humus chemistry: genesis, composition, reactions&lt;/title&gt;&lt;/titles&gt;&lt;dates&gt;&lt;year&gt;1994&lt;/year&gt;&lt;/dates&gt;&lt;publisher&gt;John Wiley &amp;amp; Sons&lt;/publisher&gt;&lt;isbn&gt;0471594741&lt;/isbn&gt;&lt;urls&gt;&lt;/urls&gt;&lt;/record&gt;&lt;/Cite&gt;&lt;/EndNote&gt;</w:instrText>
            </w:r>
            <w:r w:rsidR="001840A6">
              <w:fldChar w:fldCharType="separate"/>
            </w:r>
            <w:r w:rsidR="001840A6">
              <w:rPr>
                <w:noProof/>
              </w:rPr>
              <w:t>(Stevenson, 1994)</w:t>
            </w:r>
            <w:r w:rsidR="001840A6">
              <w:fldChar w:fldCharType="end"/>
            </w:r>
            <w:r>
              <w:t xml:space="preserve">. Además, </w:t>
            </w:r>
            <w:r w:rsidR="00535C9A">
              <w:t>existen procesos antrópicos que también contribuyen con la acidificación de los suelos</w:t>
            </w:r>
            <w:r w:rsidR="001557E4">
              <w:t>,</w:t>
            </w:r>
            <w:r w:rsidR="00535C9A">
              <w:t xml:space="preserve"> como la nutrición de las plantas, el drenaje de los suelos con compuestos reducidos de azufre, la fertilización nitrogena</w:t>
            </w:r>
            <w:r w:rsidR="001840A6">
              <w:t>da, y la contaminación química</w:t>
            </w:r>
            <w:r w:rsidR="001557E4">
              <w:t xml:space="preserve"> [</w:t>
            </w:r>
            <w:r w:rsidR="001840A6">
              <w:fldChar w:fldCharType="begin"/>
            </w:r>
            <w:r w:rsidR="00074D82">
              <w:instrText xml:space="preserve"> ADDIN EN.CITE &lt;EndNote&gt;&lt;Cite&gt;&lt;Author&gt;Stumm&lt;/Author&gt;&lt;Year&gt;1981&lt;/Year&gt;&lt;RecNum&gt;10&lt;/RecNum&gt;&lt;DisplayText&gt;(Stumm &amp;amp; Morgan, 1981)&lt;/DisplayText&gt;&lt;record&gt;&lt;rec-number&gt;10&lt;/rec-number&gt;&lt;foreign-keys&gt;&lt;key app="EN" db-id="a2x20xxfyder5uerf045a95n9pf5dpd5z0fd" timestamp="1510953318"&gt;10&lt;/key&gt;&lt;/foreign-keys&gt;&lt;ref-type name="Journal Article"&gt;17&lt;/ref-type&gt;&lt;contributors&gt;&lt;authors&gt;&lt;author&gt;Stumm, W&lt;/author&gt;&lt;author&gt;Morgan, JJ&lt;/author&gt;&lt;/authors&gt;&lt;/contributors&gt;&lt;titles&gt;&lt;title&gt;Aquatic Chemistry, 780 pp&lt;/title&gt;&lt;secondary-title&gt;J. Wi l ey &amp;amp; Sons&lt;/secondary-title&gt;&lt;/titles&gt;&lt;periodical&gt;&lt;full-title&gt;J. Wi l ey &amp;amp; Sons&lt;/full-title&gt;&lt;/periodical&gt;&lt;dates&gt;&lt;year&gt;1981&lt;/year&gt;&lt;/dates&gt;&lt;urls&gt;&lt;/urls&gt;&lt;/record&gt;&lt;/Cite&gt;&lt;/EndNote&gt;</w:instrText>
            </w:r>
            <w:r w:rsidR="001840A6">
              <w:fldChar w:fldCharType="separate"/>
            </w:r>
            <w:r w:rsidR="00074D82">
              <w:rPr>
                <w:noProof/>
              </w:rPr>
              <w:t>(Stumm &amp; Morgan, 1981)</w:t>
            </w:r>
            <w:r w:rsidR="001840A6">
              <w:fldChar w:fldCharType="end"/>
            </w:r>
            <w:r w:rsidR="00535C9A">
              <w:t xml:space="preserve">; </w:t>
            </w:r>
            <w:r w:rsidR="00074D82">
              <w:fldChar w:fldCharType="begin"/>
            </w:r>
            <w:r w:rsidR="00074D82">
              <w:instrText xml:space="preserve"> ADDIN EN.CITE &lt;EndNote&gt;&lt;Cite&gt;&lt;Author&gt;McBride&lt;/Author&gt;&lt;Year&gt;1994&lt;/Year&gt;&lt;RecNum&gt;11&lt;/RecNum&gt;&lt;DisplayText&gt;(McBride, 1994)&lt;/DisplayText&gt;&lt;record&gt;&lt;rec-number&gt;11&lt;/rec-number&gt;&lt;foreign-keys&gt;&lt;key app="EN" db-id="a2x20xxfyder5uerf045a95n9pf5dpd5z0fd" timestamp="1510953554"&gt;11&lt;/key&gt;&lt;/foreign-keys&gt;&lt;ref-type name="Generic"&gt;13&lt;/ref-type&gt;&lt;contributors&gt;&lt;authors&gt;&lt;author&gt;McBride, MB&lt;/author&gt;&lt;/authors&gt;&lt;/contributors&gt;&lt;titles&gt;&lt;title&gt;Environmental soil chemistry&lt;/title&gt;&lt;/titles&gt;&lt;dates&gt;&lt;year&gt;1994&lt;/year&gt;&lt;/dates&gt;&lt;publisher&gt;Oxford University Press, New York&lt;/publisher&gt;&lt;urls&gt;&lt;/urls&gt;&lt;/record&gt;&lt;/Cite&gt;&lt;/EndNote&gt;</w:instrText>
            </w:r>
            <w:r w:rsidR="00074D82">
              <w:fldChar w:fldCharType="separate"/>
            </w:r>
            <w:r w:rsidR="00074D82">
              <w:rPr>
                <w:noProof/>
              </w:rPr>
              <w:t>(McBride, 1994)</w:t>
            </w:r>
            <w:r w:rsidR="00074D82">
              <w:fldChar w:fldCharType="end"/>
            </w:r>
            <w:r w:rsidR="00535C9A">
              <w:t>;</w:t>
            </w:r>
            <w:r w:rsidR="00074D82">
              <w:t xml:space="preserve"> </w:t>
            </w:r>
            <w:r w:rsidR="00074D82">
              <w:fldChar w:fldCharType="begin"/>
            </w:r>
            <w:r w:rsidR="00074D82">
              <w:instrText xml:space="preserve"> ADDIN EN.CITE &lt;EndNote&gt;&lt;Cite&gt;&lt;Author&gt;Ulrich&lt;/Author&gt;&lt;Year&gt;1991&lt;/Year&gt;&lt;RecNum&gt;12&lt;/RecNum&gt;&lt;DisplayText&gt;(Ulrich, 1991)&lt;/DisplayText&gt;&lt;record&gt;&lt;rec-number&gt;12&lt;/rec-number&gt;&lt;foreign-keys&gt;&lt;key app="EN" db-id="a2x20xxfyder5uerf045a95n9pf5dpd5z0fd" timestamp="1510953720"&gt;12&lt;/key&gt;&lt;/foreign-keys&gt;&lt;ref-type name="Journal Article"&gt;17&lt;/ref-type&gt;&lt;contributors&gt;&lt;authors&gt;&lt;author&gt;Ulrich, Bernhard&lt;/author&gt;&lt;/authors&gt;&lt;/contributors&gt;&lt;titles&gt;&lt;title&gt;An ecosystem approach to soil acidification&lt;/title&gt;&lt;secondary-title&gt;Soil acidity&lt;/secondary-title&gt;&lt;/titles&gt;&lt;periodical&gt;&lt;full-title&gt;Soil acidity&lt;/full-title&gt;&lt;/periodical&gt;&lt;pages&gt;28-79&lt;/pages&gt;&lt;dates&gt;&lt;year&gt;1991&lt;/year&gt;&lt;/dates&gt;&lt;urls&gt;&lt;/urls&gt;&lt;/record&gt;&lt;/Cite&gt;&lt;/EndNote&gt;</w:instrText>
            </w:r>
            <w:r w:rsidR="00074D82">
              <w:fldChar w:fldCharType="separate"/>
            </w:r>
            <w:r w:rsidR="00074D82">
              <w:rPr>
                <w:noProof/>
              </w:rPr>
              <w:t>(Ulrich, 1991)</w:t>
            </w:r>
            <w:r w:rsidR="00074D82">
              <w:fldChar w:fldCharType="end"/>
            </w:r>
            <w:r w:rsidR="007502F3">
              <w:t>;</w:t>
            </w:r>
            <w:r w:rsidR="00074D82">
              <w:t xml:space="preserve"> </w:t>
            </w:r>
            <w:r w:rsidR="00074D82">
              <w:fldChar w:fldCharType="begin"/>
            </w:r>
            <w:r w:rsidR="00074D82">
              <w:instrText xml:space="preserve"> ADDIN EN.CITE &lt;EndNote&gt;&lt;Cite&gt;&lt;Author&gt;Cruzate&lt;/Author&gt;&lt;Year&gt;2009&lt;/Year&gt;&lt;RecNum&gt;13&lt;/RecNum&gt;&lt;DisplayText&gt;(Cruzate &amp;amp; Casas, 2009)&lt;/DisplayText&gt;&lt;record&gt;&lt;rec-number&gt;13&lt;/rec-number&gt;&lt;foreign-keys&gt;&lt;key app="EN" db-id="a2x20xxfyder5uerf045a95n9pf5dpd5z0fd" timestamp="1510953896"&gt;13&lt;/key&gt;&lt;/foreign-keys&gt;&lt;ref-type name="Journal Article"&gt;17&lt;/ref-type&gt;&lt;contributors&gt;&lt;authors&gt;&lt;author&gt;Cruzate, Gustavo Adolfo&lt;/author&gt;&lt;author&gt;Casas, Roberto&lt;/author&gt;&lt;/authors&gt;&lt;/contributors&gt;&lt;titles&gt;&lt;title&gt;Extracción de nutrientes en la Agricultura Argentina&lt;/title&gt;&lt;secondary-title&gt;Informaciones Agronómicas del Cono Sur (IPNI)&lt;/secondary-title&gt;&lt;/titles&gt;&lt;periodical&gt;&lt;full-title&gt;Informaciones Agronómicas del Cono Sur (IPNI)&lt;/full-title&gt;&lt;/periodical&gt;&lt;pages&gt;21-26&lt;/pages&gt;&lt;volume&gt;44&lt;/volume&gt;&lt;dates&gt;&lt;year&gt;2009&lt;/year&gt;&lt;/dates&gt;&lt;urls&gt;&lt;/urls&gt;&lt;/record&gt;&lt;/Cite&gt;&lt;/EndNote&gt;</w:instrText>
            </w:r>
            <w:r w:rsidR="00074D82">
              <w:fldChar w:fldCharType="separate"/>
            </w:r>
            <w:r w:rsidR="00074D82">
              <w:rPr>
                <w:noProof/>
              </w:rPr>
              <w:t>(Cruzate &amp; Casas, 2009)</w:t>
            </w:r>
            <w:r w:rsidR="00074D82">
              <w:fldChar w:fldCharType="end"/>
            </w:r>
            <w:r w:rsidR="001557E4">
              <w:t>]</w:t>
            </w:r>
            <w:r w:rsidR="00535C9A">
              <w:t>.</w:t>
            </w:r>
          </w:p>
          <w:p w:rsidR="00535C9A" w:rsidRDefault="007502F3" w:rsidP="00E74D07">
            <w:r w:rsidRPr="00460233">
              <w:t>El incremento de la acidez de los</w:t>
            </w:r>
            <w:r>
              <w:t xml:space="preserve"> suelo</w:t>
            </w:r>
            <w:r w:rsidR="007A0659">
              <w:t>s</w:t>
            </w:r>
            <w:r>
              <w:t xml:space="preserve"> trae consig</w:t>
            </w:r>
            <w:r w:rsidR="00456503">
              <w:t>o</w:t>
            </w:r>
            <w:r>
              <w:t xml:space="preserve"> </w:t>
            </w:r>
            <w:r w:rsidR="003E4605">
              <w:t>una afectación al nivel de fertilidad del suelo</w:t>
            </w:r>
            <w:r w:rsidR="001557E4">
              <w:t>;</w:t>
            </w:r>
            <w:r w:rsidR="003E4605">
              <w:t xml:space="preserve"> pues la actividad de </w:t>
            </w:r>
            <w:r w:rsidR="001557E4">
              <w:t xml:space="preserve">los </w:t>
            </w:r>
            <w:r w:rsidR="003E4605">
              <w:t>microorganismos se ve alterada, la disponibilidad de nutrientes como</w:t>
            </w:r>
            <w:r w:rsidR="0045489F">
              <w:t xml:space="preserve"> d</w:t>
            </w:r>
            <w:r w:rsidR="003E4605">
              <w:t xml:space="preserve">el </w:t>
            </w:r>
            <w:r w:rsidR="00D87E5D">
              <w:t>Ca</w:t>
            </w:r>
            <w:r w:rsidR="003E4605">
              <w:t xml:space="preserve">, </w:t>
            </w:r>
            <w:r w:rsidR="00D87E5D">
              <w:t>Mg</w:t>
            </w:r>
            <w:r w:rsidR="003E4605">
              <w:t xml:space="preserve"> y </w:t>
            </w:r>
            <w:r w:rsidR="00D87E5D">
              <w:t>K</w:t>
            </w:r>
            <w:r w:rsidR="007A0659">
              <w:t xml:space="preserve">; y la </w:t>
            </w:r>
            <w:r w:rsidR="00D87E5D">
              <w:t xml:space="preserve">CIC </w:t>
            </w:r>
            <w:r w:rsidR="003E4605">
              <w:t>se ve</w:t>
            </w:r>
            <w:r w:rsidR="007A0659">
              <w:t>n</w:t>
            </w:r>
            <w:r w:rsidR="003E4605">
              <w:t xml:space="preserve"> disminuid</w:t>
            </w:r>
            <w:r w:rsidR="007A0659">
              <w:t>as</w:t>
            </w:r>
            <w:r w:rsidR="00460233">
              <w:t xml:space="preserve"> </w:t>
            </w:r>
            <w:r w:rsidR="00D87E5D">
              <w:t>[</w:t>
            </w:r>
            <w:r w:rsidR="00460233">
              <w:fldChar w:fldCharType="begin"/>
            </w:r>
            <w:r w:rsidR="00460233">
              <w:instrText xml:space="preserve"> ADDIN EN.CITE &lt;EndNote&gt;&lt;Cite&gt;&lt;Author&gt;Thomas&lt;/Author&gt;&lt;Year&gt;1984&lt;/Year&gt;&lt;RecNum&gt;14&lt;/RecNum&gt;&lt;DisplayText&gt;(Thomas &amp;amp; Hargrove, 1984)&lt;/DisplayText&gt;&lt;record&gt;&lt;rec-number&gt;14&lt;/rec-number&gt;&lt;foreign-keys&gt;&lt;key app="EN" db-id="a2x20xxfyder5uerf045a95n9pf5dpd5z0fd" timestamp="1511004582"&gt;14&lt;/key&gt;&lt;/foreign-keys&gt;&lt;ref-type name="Journal Article"&gt;17&lt;/ref-type&gt;&lt;contributors&gt;&lt;authors&gt;&lt;author&gt;Thomas, Grant W&lt;/author&gt;&lt;author&gt;Hargrove, William L&lt;/author&gt;&lt;/authors&gt;&lt;/contributors&gt;&lt;titles&gt;&lt;title&gt;The chemistry of soil acidity&lt;/title&gt;&lt;secondary-title&gt;Soil acidity and liming&lt;/secondary-title&gt;&lt;/titles&gt;&lt;periodical&gt;&lt;full-title&gt;Soil acidity and liming&lt;/full-title&gt;&lt;/periodical&gt;&lt;pages&gt;3-56&lt;/pages&gt;&lt;number&gt;soilacidityandl&lt;/number&gt;&lt;dates&gt;&lt;year&gt;1984&lt;/year&gt;&lt;/dates&gt;&lt;isbn&gt;0891182071&lt;/isbn&gt;&lt;urls&gt;&lt;/urls&gt;&lt;/record&gt;&lt;/Cite&gt;&lt;/EndNote&gt;</w:instrText>
            </w:r>
            <w:r w:rsidR="00460233">
              <w:fldChar w:fldCharType="separate"/>
            </w:r>
            <w:r w:rsidR="00460233">
              <w:rPr>
                <w:noProof/>
              </w:rPr>
              <w:t>(Thomas &amp; Hargrove, 1984)</w:t>
            </w:r>
            <w:r w:rsidR="00460233">
              <w:fldChar w:fldCharType="end"/>
            </w:r>
            <w:r w:rsidR="004F1A89">
              <w:t xml:space="preserve">; </w:t>
            </w:r>
            <w:r w:rsidR="004F1A89">
              <w:fldChar w:fldCharType="begin"/>
            </w:r>
            <w:r w:rsidR="004F1A89">
              <w:instrText xml:space="preserve"> ADDIN EN.CITE &lt;EndNote&gt;&lt;Cite&gt;&lt;Author&gt;Blake&lt;/Author&gt;&lt;Year&gt;1999&lt;/Year&gt;&lt;RecNum&gt;16&lt;/RecNum&gt;&lt;DisplayText&gt;(Blake, Goulding, Mott, &amp;amp; Johnston, 1999)&lt;/DisplayText&gt;&lt;record&gt;&lt;rec-number&gt;16&lt;/rec-number&gt;&lt;foreign-keys&gt;&lt;key app="EN" db-id="a2x20xxfyder5uerf045a95n9pf5dpd5z0fd" timestamp="1511004922"&gt;16&lt;/key&gt;&lt;/foreign-keys&gt;&lt;ref-type name="Journal Article"&gt;17&lt;/ref-type&gt;&lt;contributors&gt;&lt;authors&gt;&lt;author&gt;Blake, L&lt;/author&gt;&lt;author&gt;Goulding, KWT&lt;/author&gt;&lt;author&gt;Mott, CJB&lt;/author&gt;&lt;author&gt;Johnston, AE&lt;/author&gt;&lt;/authors&gt;&lt;/contributors&gt;&lt;titles&gt;&lt;title&gt;Changes in soil chemistry accompanying acidification over more than 100 years under woodland and grass at Rothamsted Experimental Station, UK&lt;/title&gt;&lt;secondary-title&gt;European Journal of Soil Science&lt;/secondary-title&gt;&lt;/titles&gt;&lt;periodical&gt;&lt;full-title&gt;European Journal of Soil Science&lt;/full-title&gt;&lt;/periodical&gt;&lt;pages&gt;401-412&lt;/pages&gt;&lt;volume&gt;50&lt;/volume&gt;&lt;number&gt;3&lt;/number&gt;&lt;dates&gt;&lt;year&gt;1999&lt;/year&gt;&lt;/dates&gt;&lt;isbn&gt;1365-2389&lt;/isbn&gt;&lt;urls&gt;&lt;/urls&gt;&lt;/record&gt;&lt;/Cite&gt;&lt;/EndNote&gt;</w:instrText>
            </w:r>
            <w:r w:rsidR="004F1A89">
              <w:fldChar w:fldCharType="separate"/>
            </w:r>
            <w:r w:rsidR="004F1A89">
              <w:rPr>
                <w:noProof/>
              </w:rPr>
              <w:t>(Blake, Goulding, Mott, &amp; Johnston, 1999)</w:t>
            </w:r>
            <w:r w:rsidR="004F1A89">
              <w:fldChar w:fldCharType="end"/>
            </w:r>
            <w:r w:rsidR="00D87E5D">
              <w:t>]</w:t>
            </w:r>
            <w:r w:rsidR="007A0659">
              <w:t>. Además,</w:t>
            </w:r>
            <w:r w:rsidR="003E4605">
              <w:t xml:space="preserve"> existe la posibilidad de </w:t>
            </w:r>
            <w:proofErr w:type="spellStart"/>
            <w:r w:rsidR="003E4605">
              <w:t>fito</w:t>
            </w:r>
            <w:proofErr w:type="spellEnd"/>
            <w:r w:rsidR="00D87E5D">
              <w:t>-</w:t>
            </w:r>
            <w:r w:rsidR="003E4605">
              <w:t>toxicidad por la presencia de Al</w:t>
            </w:r>
            <w:r w:rsidR="003E4605" w:rsidRPr="003E4605">
              <w:rPr>
                <w:vertAlign w:val="superscript"/>
              </w:rPr>
              <w:t>3+</w:t>
            </w:r>
            <w:r w:rsidR="007A0659">
              <w:t xml:space="preserve"> </w:t>
            </w:r>
            <w:r w:rsidR="00D87E5D">
              <w:t>[</w:t>
            </w:r>
            <w:r w:rsidR="00460233">
              <w:fldChar w:fldCharType="begin"/>
            </w:r>
            <w:r w:rsidR="00460233">
              <w:instrText xml:space="preserve"> ADDIN EN.CITE &lt;EndNote&gt;&lt;Cite&gt;&lt;Author&gt;Foy&lt;/Author&gt;&lt;Year&gt;1984&lt;/Year&gt;&lt;RecNum&gt;15&lt;/RecNum&gt;&lt;DisplayText&gt;(Foy, 1984)&lt;/DisplayText&gt;&lt;record&gt;&lt;rec-number&gt;15&lt;/rec-number&gt;&lt;foreign-keys&gt;&lt;key app="EN" db-id="a2x20xxfyder5uerf045a95n9pf5dpd5z0fd" timestamp="1511004737"&gt;15&lt;/key&gt;&lt;/foreign-keys&gt;&lt;ref-type name="Journal Article"&gt;17&lt;/ref-type&gt;&lt;contributors&gt;&lt;authors&gt;&lt;author&gt;Foy, Charles D&lt;/author&gt;&lt;/authors&gt;&lt;/contributors&gt;&lt;titles&gt;&lt;title&gt;Physiological effects of hydrogen, aluminum, and manganese toxicities in acid soil&lt;/title&gt;&lt;secondary-title&gt;Soil acidity and liming&lt;/secondary-title&gt;&lt;/titles&gt;&lt;periodical&gt;&lt;full-title&gt;Soil acidity and liming&lt;/full-title&gt;&lt;/periodical&gt;&lt;pages&gt;57-97&lt;/pages&gt;&lt;number&gt;soilacidityandl&lt;/number&gt;&lt;dates&gt;&lt;year&gt;1984&lt;/year&gt;&lt;/dates&gt;&lt;isbn&gt;0891182071&lt;/isbn&gt;&lt;urls&gt;&lt;/urls&gt;&lt;/record&gt;&lt;/Cite&gt;&lt;/EndNote&gt;</w:instrText>
            </w:r>
            <w:r w:rsidR="00460233">
              <w:fldChar w:fldCharType="separate"/>
            </w:r>
            <w:r w:rsidR="00460233">
              <w:rPr>
                <w:noProof/>
              </w:rPr>
              <w:t>(Foy, 1984)</w:t>
            </w:r>
            <w:r w:rsidR="00460233">
              <w:fldChar w:fldCharType="end"/>
            </w:r>
            <w:r w:rsidR="00460233">
              <w:t>;</w:t>
            </w:r>
            <w:r w:rsidR="004F1A89">
              <w:t xml:space="preserve"> </w:t>
            </w:r>
            <w:r w:rsidR="004F1A89">
              <w:fldChar w:fldCharType="begin"/>
            </w:r>
            <w:r w:rsidR="004F1A89">
              <w:instrText xml:space="preserve"> ADDIN EN.CITE &lt;EndNote&gt;&lt;Cite&gt;&lt;Author&gt;Rengel&lt;/Author&gt;&lt;Year&gt;1992&lt;/Year&gt;&lt;RecNum&gt;17&lt;/RecNum&gt;&lt;DisplayText&gt;(Zdenko Rengel, 1992)&lt;/DisplayText&gt;&lt;record&gt;&lt;rec-number&gt;17&lt;/rec-number&gt;&lt;foreign-keys&gt;&lt;key app="EN" db-id="a2x20xxfyder5uerf045a95n9pf5dpd5z0fd" timestamp="1511005073"&gt;17&lt;/key&gt;&lt;/foreign-keys&gt;&lt;ref-type name="Journal Article"&gt;17&lt;/ref-type&gt;&lt;contributors&gt;&lt;authors&gt;&lt;author&gt;Rengel, Zdenko&lt;/author&gt;&lt;/authors&gt;&lt;/contributors&gt;&lt;titles&gt;&lt;title&gt;Role of calcium in aluminium toxicity&lt;/title&gt;&lt;secondary-title&gt;New Phytologist&lt;/secondary-title&gt;&lt;/titles&gt;&lt;periodical&gt;&lt;full-title&gt;New Phytologist&lt;/full-title&gt;&lt;/periodical&gt;&lt;pages&gt;499-513&lt;/pages&gt;&lt;volume&gt;121&lt;/volume&gt;&lt;number&gt;4&lt;/number&gt;&lt;dates&gt;&lt;year&gt;1992&lt;/year&gt;&lt;/dates&gt;&lt;isbn&gt;1469-8137&lt;/isbn&gt;&lt;urls&gt;&lt;/urls&gt;&lt;/record&gt;&lt;/Cite&gt;&lt;/EndNote&gt;</w:instrText>
            </w:r>
            <w:r w:rsidR="004F1A89">
              <w:fldChar w:fldCharType="separate"/>
            </w:r>
            <w:r w:rsidR="004F1A89">
              <w:rPr>
                <w:noProof/>
              </w:rPr>
              <w:t>(Zdenko Rengel, 1992)</w:t>
            </w:r>
            <w:r w:rsidR="004F1A89">
              <w:fldChar w:fldCharType="end"/>
            </w:r>
            <w:r w:rsidR="0045489F">
              <w:t xml:space="preserve">; </w:t>
            </w:r>
            <w:r w:rsidR="004F1A89">
              <w:fldChar w:fldCharType="begin"/>
            </w:r>
            <w:r w:rsidR="004F1A89">
              <w:instrText xml:space="preserve"> ADDIN EN.CITE &lt;EndNote&gt;&lt;Cite&gt;&lt;Author&gt;Rengel&lt;/Author&gt;&lt;Year&gt;1989&lt;/Year&gt;&lt;RecNum&gt;18&lt;/RecNum&gt;&lt;DisplayText&gt;(Z Rengel &amp;amp; Robinson, 1989)&lt;/DisplayText&gt;&lt;record&gt;&lt;rec-number&gt;18&lt;/rec-number&gt;&lt;foreign-keys&gt;&lt;key app="EN" db-id="a2x20xxfyder5uerf045a95n9pf5dpd5z0fd" timestamp="1511005137"&gt;18&lt;/key&gt;&lt;/foreign-keys&gt;&lt;ref-type name="Journal Article"&gt;17&lt;/ref-type&gt;&lt;contributors&gt;&lt;authors&gt;&lt;author&gt;Rengel, Z&lt;/author&gt;&lt;author&gt;Robinson, DL&lt;/author&gt;&lt;/authors&gt;&lt;/contributors&gt;&lt;titles&gt;&lt;title&gt;Aluminum effects on growth and macronutrient uptake by annual ryegrass&lt;/title&gt;&lt;secondary-title&gt;Agronomy Journal&lt;/secondary-title&gt;&lt;/titles&gt;&lt;periodical&gt;&lt;full-title&gt;Agronomy Journal&lt;/full-title&gt;&lt;/periodical&gt;&lt;pages&gt;208-215&lt;/pages&gt;&lt;volume&gt;81&lt;/volume&gt;&lt;number&gt;2&lt;/number&gt;&lt;dates&gt;&lt;year&gt;1989&lt;/year&gt;&lt;/dates&gt;&lt;isbn&gt;0002-1962&lt;/isbn&gt;&lt;urls&gt;&lt;/urls&gt;&lt;/record&gt;&lt;/Cite&gt;&lt;/EndNote&gt;</w:instrText>
            </w:r>
            <w:r w:rsidR="004F1A89">
              <w:fldChar w:fldCharType="separate"/>
            </w:r>
            <w:r w:rsidR="004F1A89">
              <w:rPr>
                <w:noProof/>
              </w:rPr>
              <w:t>(Z Rengel &amp; Robinson, 1989)</w:t>
            </w:r>
            <w:r w:rsidR="004F1A89">
              <w:fldChar w:fldCharType="end"/>
            </w:r>
            <w:r w:rsidR="00D87E5D">
              <w:t>]</w:t>
            </w:r>
            <w:r w:rsidR="0045489F" w:rsidRPr="003E4605">
              <w:t>.</w:t>
            </w:r>
            <w:r w:rsidR="007A0659">
              <w:t xml:space="preserve"> </w:t>
            </w:r>
            <w:r w:rsidR="0045489F">
              <w:t>Sin embargo, l</w:t>
            </w:r>
            <w:r w:rsidR="003E4605" w:rsidRPr="003E4605">
              <w:t>a actividad del Al</w:t>
            </w:r>
            <w:r w:rsidR="003E4605" w:rsidRPr="0045489F">
              <w:rPr>
                <w:vertAlign w:val="superscript"/>
              </w:rPr>
              <w:t>+3</w:t>
            </w:r>
            <w:r w:rsidR="003E4605" w:rsidRPr="003E4605">
              <w:t xml:space="preserve">, en equilibrio con las diferentes formas presentes en el suelo, decrece aproximadamente 1000 veces por cada unidad de incremento en el valor de pH </w:t>
            </w:r>
            <w:r w:rsidR="004F1A89">
              <w:t xml:space="preserve"> </w:t>
            </w:r>
            <w:r w:rsidR="004F1A89">
              <w:fldChar w:fldCharType="begin"/>
            </w:r>
            <w:r w:rsidR="004F1A89">
              <w:instrText xml:space="preserve"> ADDIN EN.CITE &lt;EndNote&gt;&lt;Cite&gt;&lt;Author&gt;Lindsay&lt;/Author&gt;&lt;Year&gt;1979&lt;/Year&gt;&lt;RecNum&gt;19&lt;/RecNum&gt;&lt;DisplayText&gt;(Lindsay, 1979)&lt;/DisplayText&gt;&lt;record&gt;&lt;rec-number&gt;19&lt;/rec-number&gt;&lt;foreign-keys&gt;&lt;key app="EN" db-id="a2x20xxfyder5uerf045a95n9pf5dpd5z0fd" timestamp="1511005221"&gt;19&lt;/key&gt;&lt;/foreign-keys&gt;&lt;ref-type name="Report"&gt;27&lt;/ref-type&gt;&lt;contributors&gt;&lt;authors&gt;&lt;author&gt;Lindsay, Willard Lyman&lt;/author&gt;&lt;/authors&gt;&lt;/contributors&gt;&lt;titles&gt;&lt;title&gt;Chemical equilibrium in soils&lt;/title&gt;&lt;/titles&gt;&lt;dates&gt;&lt;year&gt;1979&lt;/year&gt;&lt;/dates&gt;&lt;urls&gt;&lt;/urls&gt;&lt;/record&gt;&lt;/Cite&gt;&lt;/EndNote&gt;</w:instrText>
            </w:r>
            <w:r w:rsidR="004F1A89">
              <w:fldChar w:fldCharType="separate"/>
            </w:r>
            <w:r w:rsidR="004F1A89">
              <w:rPr>
                <w:noProof/>
              </w:rPr>
              <w:t>(Lindsay, 1979)</w:t>
            </w:r>
            <w:r w:rsidR="004F1A89">
              <w:fldChar w:fldCharType="end"/>
            </w:r>
            <w:r w:rsidR="003E4605" w:rsidRPr="003E4605">
              <w:t xml:space="preserve">. </w:t>
            </w:r>
            <w:r w:rsidR="0045489F">
              <w:t xml:space="preserve">Por lo que </w:t>
            </w:r>
            <w:r w:rsidR="00456503">
              <w:t xml:space="preserve">la aplicación de enmiendas de naturaleza básica como la cal, permiten corregir problemas de </w:t>
            </w:r>
            <w:r w:rsidR="005C67C8">
              <w:t xml:space="preserve">acidez de los suelos agrícolas </w:t>
            </w:r>
            <w:r w:rsidR="00456503">
              <w:t>produciendo p</w:t>
            </w:r>
            <w:r w:rsidR="00456503" w:rsidRPr="00456503">
              <w:t xml:space="preserve">aralelamente </w:t>
            </w:r>
            <w:r w:rsidR="00456503">
              <w:t>incrementos</w:t>
            </w:r>
            <w:r w:rsidR="00456503" w:rsidRPr="00456503">
              <w:t xml:space="preserve"> en la </w:t>
            </w:r>
            <w:r w:rsidR="00D87E5D">
              <w:t>CIC</w:t>
            </w:r>
            <w:r w:rsidR="00456503" w:rsidRPr="00456503">
              <w:t xml:space="preserve"> del complejo coloidal</w:t>
            </w:r>
            <w:r w:rsidR="00D87E5D">
              <w:t>;</w:t>
            </w:r>
            <w:r w:rsidR="00456503">
              <w:t xml:space="preserve"> en dependencia de la cantidad y la naturaleza de los co</w:t>
            </w:r>
            <w:r w:rsidR="00D87E5D">
              <w:t>loides presentes en cada suelo [</w:t>
            </w:r>
            <w:r w:rsidR="005C67C8">
              <w:fldChar w:fldCharType="begin"/>
            </w:r>
            <w:r w:rsidR="005C67C8">
              <w:instrText xml:space="preserve"> ADDIN EN.CITE &lt;EndNote&gt;&lt;Cite&gt;&lt;Author&gt;Adams&lt;/Author&gt;&lt;Year&gt;1984&lt;/Year&gt;&lt;RecNum&gt;20&lt;/RecNum&gt;&lt;DisplayText&gt;(Adams, 1984)&lt;/DisplayText&gt;&lt;record&gt;&lt;rec-number&gt;20&lt;/rec-number&gt;&lt;foreign-keys&gt;&lt;key app="EN" db-id="a2x20xxfyder5uerf045a95n9pf5dpd5z0fd" timestamp="1511005348"&gt;20&lt;/key&gt;&lt;/foreign-keys&gt;&lt;ref-type name="Report"&gt;27&lt;/ref-type&gt;&lt;contributors&gt;&lt;authors&gt;&lt;author&gt;Adams, Fred&lt;/author&gt;&lt;/authors&gt;&lt;/contributors&gt;&lt;titles&gt;&lt;title&gt;Soil acidity and liming&lt;/title&gt;&lt;/titles&gt;&lt;dates&gt;&lt;year&gt;1984&lt;/year&gt;&lt;/dates&gt;&lt;urls&gt;&lt;/urls&gt;&lt;/record&gt;&lt;/Cite&gt;&lt;/EndNote&gt;</w:instrText>
            </w:r>
            <w:r w:rsidR="005C67C8">
              <w:fldChar w:fldCharType="separate"/>
            </w:r>
            <w:r w:rsidR="005C67C8">
              <w:rPr>
                <w:noProof/>
              </w:rPr>
              <w:t>(Adams, 1984)</w:t>
            </w:r>
            <w:r w:rsidR="005C67C8">
              <w:fldChar w:fldCharType="end"/>
            </w:r>
            <w:r w:rsidR="005C67C8">
              <w:t xml:space="preserve">; </w:t>
            </w:r>
            <w:r w:rsidR="005C67C8">
              <w:fldChar w:fldCharType="begin"/>
            </w:r>
            <w:r w:rsidR="005C67C8">
              <w:instrText xml:space="preserve"> ADDIN EN.CITE &lt;EndNote&gt;&lt;Cite&gt;&lt;Author&gt;Vázquez&lt;/Author&gt;&lt;Year&gt;2005&lt;/Year&gt;&lt;RecNum&gt;21&lt;/RecNum&gt;&lt;DisplayText&gt;(Vázquez, Gelati, &amp;amp; Sbuscio, 2005)&lt;/DisplayText&gt;&lt;record&gt;&lt;rec-number&gt;21&lt;/rec-number&gt;&lt;foreign-keys&gt;&lt;key app="EN" db-id="a2x20xxfyder5uerf045a95n9pf5dpd5z0fd" timestamp="1511005610"&gt;21&lt;/key&gt;&lt;/foreign-keys&gt;&lt;ref-type name="Conference Proceedings"&gt;10&lt;/ref-type&gt;&lt;contributors&gt;&lt;authors&gt;&lt;author&gt;Vázquez, M&lt;/author&gt;&lt;author&gt;Gelati, P&lt;/author&gt;&lt;author&gt;Sbuscio, D Santos&lt;/author&gt;&lt;/authors&gt;&lt;/contributors&gt;&lt;titles&gt;&lt;title&gt;Efecto del agregado de calcio y magnesio sobre el complejo de cambio de un Argiudol Típico y su relación con el rendimiento de alfalfa&lt;/title&gt;&lt;secondary-title&gt;Proceedings Simposio Uruguayo-Argentino Impacto de la Intensificación Agrícola en el Recurso Suelo&lt;/secondary-title&gt;&lt;/titles&gt;&lt;dates&gt;&lt;year&gt;2005&lt;/year&gt;&lt;/dates&gt;&lt;urls&gt;&lt;/urls&gt;&lt;/record&gt;&lt;/Cite&gt;&lt;/EndNote&gt;</w:instrText>
            </w:r>
            <w:r w:rsidR="005C67C8">
              <w:fldChar w:fldCharType="separate"/>
            </w:r>
            <w:r w:rsidR="005C67C8">
              <w:rPr>
                <w:noProof/>
              </w:rPr>
              <w:t>(Vázquez, Gelati, &amp; Sbuscio, 2005)</w:t>
            </w:r>
            <w:r w:rsidR="005C67C8">
              <w:fldChar w:fldCharType="end"/>
            </w:r>
            <w:r w:rsidR="00D87E5D">
              <w:t>]</w:t>
            </w:r>
            <w:r w:rsidR="00456503">
              <w:t xml:space="preserve">. </w:t>
            </w:r>
          </w:p>
          <w:p w:rsidR="005D0F72" w:rsidRPr="005D0F72" w:rsidRDefault="009C5028" w:rsidP="00DC6C75">
            <w:r>
              <w:t>La</w:t>
            </w:r>
            <w:r w:rsidR="00701C30">
              <w:t xml:space="preserve">s necesidades de encalado </w:t>
            </w:r>
            <w:r>
              <w:t xml:space="preserve">y los propósitos de aplicar materiales de naturaleza básica </w:t>
            </w:r>
            <w:r w:rsidR="007E345D">
              <w:t>dependerá</w:t>
            </w:r>
            <w:r>
              <w:t xml:space="preserve">n, entonces, del tipo de suelo (contenido y tipo de arcillas, materia orgánica, grupo de acidez presente, pH inicial y final deseado), y de las especies vegetales a cultivar; pues tendrán diferente nivel de tolerancia al </w:t>
            </w:r>
            <w:proofErr w:type="spellStart"/>
            <w:r w:rsidR="00D87E5D">
              <w:t>Al</w:t>
            </w:r>
            <w:proofErr w:type="spellEnd"/>
            <w:r>
              <w:t xml:space="preserve">. </w:t>
            </w:r>
            <w:r w:rsidR="005D0F72">
              <w:t>La magnitud del c</w:t>
            </w:r>
            <w:r>
              <w:t xml:space="preserve">ambio de pH que se </w:t>
            </w:r>
            <w:r w:rsidR="005D0F72">
              <w:t xml:space="preserve">espera observar </w:t>
            </w:r>
            <w:r>
              <w:t xml:space="preserve">en un suelo </w:t>
            </w:r>
            <w:r w:rsidR="00787231">
              <w:t xml:space="preserve">por efecto del </w:t>
            </w:r>
            <w:r>
              <w:t>encalado responde</w:t>
            </w:r>
            <w:r w:rsidR="005D0F72">
              <w:t xml:space="preserve"> directamente al tipo y cantidad de arcillas y materia orgánica presentes, parámetros que confieren al suelo capacidad amortiguadora. </w:t>
            </w:r>
            <w:r>
              <w:t xml:space="preserve"> </w:t>
            </w:r>
            <w:r w:rsidR="007E345D">
              <w:t xml:space="preserve">Suelos con predominio de </w:t>
            </w:r>
            <w:r w:rsidR="005D0F72">
              <w:t xml:space="preserve">coloides de </w:t>
            </w:r>
            <w:r w:rsidR="007E345D">
              <w:t xml:space="preserve">carga permanente </w:t>
            </w:r>
            <w:r w:rsidR="0023208B">
              <w:t>fácilmente presentarán incremento en</w:t>
            </w:r>
            <w:r w:rsidR="005D0F72">
              <w:t xml:space="preserve"> el pH y la saturación de bases</w:t>
            </w:r>
            <w:r w:rsidR="0023208B">
              <w:t>, inclus</w:t>
            </w:r>
            <w:r w:rsidR="005D0F72">
              <w:t>o llegando hasta la neutralidad</w:t>
            </w:r>
            <w:r w:rsidR="0023208B">
              <w:t xml:space="preserve">. En contraste, suelos dominados por coloides de carga variable, como es el caso de los suelos ricos en materiales derivados de cenizas volcánicas, óxidos de hierro y aluminio y materia orgánica, presentan ligeros incrementos en el pH </w:t>
            </w:r>
            <w:r w:rsidR="00D87E5D">
              <w:t>pero una elevada</w:t>
            </w:r>
            <w:r w:rsidR="0023208B">
              <w:t xml:space="preserve"> disminución de </w:t>
            </w:r>
            <w:r w:rsidR="00D87E5D">
              <w:t>Al</w:t>
            </w:r>
            <w:r w:rsidR="00D87E5D" w:rsidRPr="00D87E5D">
              <w:rPr>
                <w:vertAlign w:val="superscript"/>
              </w:rPr>
              <w:t>3+</w:t>
            </w:r>
            <w:r w:rsidR="00D87E5D">
              <w:t xml:space="preserve"> [</w:t>
            </w:r>
            <w:r w:rsidR="005C67C8">
              <w:fldChar w:fldCharType="begin"/>
            </w:r>
            <w:r w:rsidR="005C67C8">
              <w:instrText xml:space="preserve"> ADDIN EN.CITE &lt;EndNote&gt;&lt;Cite&gt;&lt;Author&gt;Adams&lt;/Author&gt;&lt;Year&gt;1984&lt;/Year&gt;&lt;RecNum&gt;20&lt;/RecNum&gt;&lt;DisplayText&gt;(Adams, 1984)&lt;/DisplayText&gt;&lt;record&gt;&lt;rec-number&gt;20&lt;/rec-number&gt;&lt;foreign-keys&gt;&lt;key app="EN" db-id="a2x20xxfyder5uerf045a95n9pf5dpd5z0fd" timestamp="1511005348"&gt;20&lt;/key&gt;&lt;/foreign-keys&gt;&lt;ref-type name="Report"&gt;27&lt;/ref-type&gt;&lt;contributors&gt;&lt;authors&gt;&lt;author&gt;Adams, Fred&lt;/author&gt;&lt;/authors&gt;&lt;/contributors&gt;&lt;titles&gt;&lt;title&gt;Soil acidity and liming&lt;/title&gt;&lt;/titles&gt;&lt;dates&gt;&lt;year&gt;1984&lt;/year&gt;&lt;/dates&gt;&lt;urls&gt;&lt;/urls&gt;&lt;/record&gt;&lt;/Cite&gt;&lt;/EndNote&gt;</w:instrText>
            </w:r>
            <w:r w:rsidR="005C67C8">
              <w:fldChar w:fldCharType="separate"/>
            </w:r>
            <w:r w:rsidR="005C67C8">
              <w:rPr>
                <w:noProof/>
              </w:rPr>
              <w:t>(Adams, 1984)</w:t>
            </w:r>
            <w:r w:rsidR="005C67C8">
              <w:fldChar w:fldCharType="end"/>
            </w:r>
            <w:r w:rsidR="005C67C8">
              <w:t xml:space="preserve">; </w:t>
            </w:r>
            <w:r w:rsidR="005C67C8">
              <w:fldChar w:fldCharType="begin"/>
            </w:r>
            <w:r w:rsidR="005C67C8">
              <w:instrText xml:space="preserve"> ADDIN EN.CITE &lt;EndNote&gt;&lt;Cite&gt;&lt;Author&gt;Espinosa&lt;/Author&gt;&lt;Year&gt;1999&lt;/Year&gt;&lt;RecNum&gt;22&lt;/RecNum&gt;&lt;DisplayText&gt;(Espinosa &amp;amp; Molina, 1999)&lt;/DisplayText&gt;&lt;record&gt;&lt;rec-number&gt;22&lt;/rec-number&gt;&lt;foreign-keys&gt;&lt;key app="EN" db-id="a2x20xxfyder5uerf045a95n9pf5dpd5z0fd" timestamp="1511005833"&gt;22&lt;/key&gt;&lt;/foreign-keys&gt;&lt;ref-type name="Journal Article"&gt;17&lt;/ref-type&gt;&lt;contributors&gt;&lt;authors&gt;&lt;author&gt;Espinosa, J&lt;/author&gt;&lt;author&gt;Molina, E&lt;/author&gt;&lt;/authors&gt;&lt;/contributors&gt;&lt;titles&gt;&lt;title&gt;Acidez y encalado de los suelos. INPOFOS&lt;/title&gt;&lt;secondary-title&gt;Boletín de Investigación y Educación&lt;/secondary-title&gt;&lt;/titles&gt;&lt;periodical&gt;&lt;full-title&gt;Boletín de Investigación y Educación&lt;/full-title&gt;&lt;/periodical&gt;&lt;pages&gt;2-12&lt;/pages&gt;&lt;dates&gt;&lt;year&gt;1999&lt;/year&gt;&lt;/dates&gt;&lt;urls&gt;&lt;/urls&gt;&lt;/record&gt;&lt;/Cite&gt;&lt;/EndNote&gt;</w:instrText>
            </w:r>
            <w:r w:rsidR="005C67C8">
              <w:fldChar w:fldCharType="separate"/>
            </w:r>
            <w:r w:rsidR="005C67C8">
              <w:rPr>
                <w:noProof/>
              </w:rPr>
              <w:t>(Espinosa &amp; Molina, 1999)</w:t>
            </w:r>
            <w:r w:rsidR="005C67C8">
              <w:fldChar w:fldCharType="end"/>
            </w:r>
            <w:r w:rsidR="005C67C8">
              <w:t xml:space="preserve">; </w:t>
            </w:r>
            <w:r w:rsidR="005C67C8">
              <w:fldChar w:fldCharType="begin"/>
            </w:r>
            <w:r w:rsidR="005C67C8">
              <w:instrText xml:space="preserve"> ADDIN EN.CITE &lt;EndNote&gt;&lt;Cite&gt;&lt;Author&gt;Zapata Hernández&lt;/Author&gt;&lt;Year&gt;2004&lt;/Year&gt;&lt;RecNum&gt;23&lt;/RecNum&gt;&lt;DisplayText&gt;(Zapata Hernández, 2004)&lt;/DisplayText&gt;&lt;record&gt;&lt;rec-number&gt;23&lt;/rec-number&gt;&lt;foreign-keys&gt;&lt;key app="EN" db-id="a2x20xxfyder5uerf045a95n9pf5dpd5z0fd" timestamp="1511005944"&gt;23&lt;/key&gt;&lt;/foreign-keys&gt;&lt;ref-type name="Journal Article"&gt;17&lt;/ref-type&gt;&lt;contributors&gt;&lt;authors&gt;&lt;author&gt;Zapata Hernández, Raul Darío&lt;/author&gt;&lt;/authors&gt;&lt;/contributors&gt;&lt;titles&gt;&lt;title&gt;Química de la acidez del suelo&lt;/title&gt;&lt;/titles&gt;&lt;dates&gt;&lt;year&gt;2004&lt;/year&gt;&lt;/dates&gt;&lt;urls&gt;&lt;/urls&gt;&lt;/record&gt;&lt;/Cite&gt;&lt;/EndNote&gt;</w:instrText>
            </w:r>
            <w:r w:rsidR="005C67C8">
              <w:fldChar w:fldCharType="separate"/>
            </w:r>
            <w:r w:rsidR="005C67C8">
              <w:rPr>
                <w:noProof/>
              </w:rPr>
              <w:t>(Zapata Hernández, 2004)</w:t>
            </w:r>
            <w:r w:rsidR="005C67C8">
              <w:fldChar w:fldCharType="end"/>
            </w:r>
            <w:r w:rsidR="00D87E5D">
              <w:t>]</w:t>
            </w:r>
            <w:r w:rsidR="005D0F72">
              <w:t>.</w:t>
            </w:r>
          </w:p>
        </w:tc>
      </w:tr>
    </w:tbl>
    <w:p w:rsidR="00181D9B" w:rsidRDefault="00181D9B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4B6DDD" w:rsidRDefault="004B6DDD" w:rsidP="005742D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PREGUNTA DIRECTRIZ DEL PROYECTO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4B6DDD" w:rsidP="004B6DDD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Una sola pregunta, viene del marco teórico.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AD5F7B" w:rsidRDefault="00AD5F7B" w:rsidP="005742D4">
            <w:pPr>
              <w:spacing w:after="0"/>
            </w:pPr>
          </w:p>
          <w:p w:rsidR="004B6DDD" w:rsidRDefault="00AD5F7B" w:rsidP="005742D4">
            <w:pPr>
              <w:spacing w:after="0"/>
              <w:rPr>
                <w:rFonts w:ascii="Arial" w:hAnsi="Arial" w:cs="Arial"/>
              </w:rPr>
            </w:pPr>
            <w:r>
              <w:t>¿</w:t>
            </w:r>
            <w:r w:rsidR="00F778B6">
              <w:t>Cuál es el efecto de la aplicación de</w:t>
            </w:r>
            <w:r>
              <w:t xml:space="preserve"> cal </w:t>
            </w:r>
            <w:r w:rsidR="00F778B6">
              <w:t>sobre</w:t>
            </w:r>
            <w:r>
              <w:t xml:space="preserve"> el nivel de fertilidad de suelos ácidos ecuatorianos?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375F5" w:rsidRDefault="00D375F5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AD32A9" w:rsidRDefault="004B6DDD" w:rsidP="005742D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JUSTIFICACIÓN DE LA INVESTIGACIÓN 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AD32A9" w:rsidP="00AD32A9">
            <w:pPr>
              <w:spacing w:after="0"/>
              <w:rPr>
                <w:rFonts w:ascii="Arial" w:hAnsi="Arial" w:cs="Arial"/>
                <w:b/>
              </w:rPr>
            </w:pPr>
            <w:r w:rsidRPr="00AD32A9">
              <w:rPr>
                <w:rFonts w:ascii="Arial" w:hAnsi="Arial" w:cs="Arial"/>
                <w:i/>
              </w:rPr>
              <w:t>Describe los ele</w:t>
            </w:r>
            <w:r>
              <w:rPr>
                <w:rFonts w:ascii="Arial" w:hAnsi="Arial" w:cs="Arial"/>
                <w:i/>
              </w:rPr>
              <w:t xml:space="preserve">mentos clave </w:t>
            </w:r>
            <w:r w:rsidRPr="00AD32A9">
              <w:rPr>
                <w:rFonts w:ascii="Arial" w:hAnsi="Arial" w:cs="Arial"/>
                <w:i/>
              </w:rPr>
              <w:t>en los que se basa la</w:t>
            </w:r>
            <w:r w:rsidR="00013B83">
              <w:rPr>
                <w:rFonts w:ascii="Arial" w:hAnsi="Arial" w:cs="Arial"/>
                <w:i/>
              </w:rPr>
              <w:t xml:space="preserve"> propuesta de </w:t>
            </w:r>
            <w:r w:rsidRPr="00AD32A9">
              <w:rPr>
                <w:rFonts w:ascii="Arial" w:hAnsi="Arial" w:cs="Arial"/>
                <w:i/>
              </w:rPr>
              <w:t xml:space="preserve"> investigación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241D60" w:rsidRDefault="002C020C" w:rsidP="005C67C8">
            <w:r>
              <w:t>La incidencia de acidez en suelos ecuatorianos es alta</w:t>
            </w:r>
            <w:r w:rsidR="004F6A75">
              <w:t>,</w:t>
            </w:r>
            <w:r>
              <w:t xml:space="preserve"> y </w:t>
            </w:r>
            <w:r w:rsidR="004F6A75">
              <w:t>como consecuencia</w:t>
            </w:r>
            <w:r>
              <w:t xml:space="preserve"> sus limitaciones en términos de fertilidad son también evidentes; expresándose</w:t>
            </w:r>
            <w:r w:rsidR="004F6A75">
              <w:t xml:space="preserve"> básicamente</w:t>
            </w:r>
            <w:r>
              <w:t xml:space="preserve"> </w:t>
            </w:r>
            <w:r w:rsidR="004F6A75">
              <w:t>con</w:t>
            </w:r>
            <w:r>
              <w:t xml:space="preserve"> bajos rendimientos de los cultivos. </w:t>
            </w:r>
          </w:p>
          <w:p w:rsidR="0031290B" w:rsidRDefault="00241D60" w:rsidP="005C67C8">
            <w:r>
              <w:t xml:space="preserve">De otra parte, </w:t>
            </w:r>
            <w:r w:rsidR="00DC6C75">
              <w:t>la diversidad de composición mineralógica y química d</w:t>
            </w:r>
            <w:r w:rsidR="0031290B">
              <w:t xml:space="preserve">e los suelos ecuatorianos hace </w:t>
            </w:r>
            <w:r w:rsidR="000851AA">
              <w:t xml:space="preserve">imprescindible contar con experimentos específicos </w:t>
            </w:r>
            <w:r w:rsidR="0031290B">
              <w:t xml:space="preserve">que </w:t>
            </w:r>
            <w:r w:rsidR="000851AA">
              <w:t xml:space="preserve">permitan </w:t>
            </w:r>
            <w:r w:rsidR="0031290B">
              <w:t>d</w:t>
            </w:r>
            <w:r w:rsidR="000851AA">
              <w:t>eterminar</w:t>
            </w:r>
            <w:r w:rsidR="0031290B">
              <w:t xml:space="preserve"> </w:t>
            </w:r>
            <w:r w:rsidR="000851AA">
              <w:t>l</w:t>
            </w:r>
            <w:r w:rsidR="0031290B">
              <w:t xml:space="preserve">os requerimientos de enmiendas para corregir </w:t>
            </w:r>
            <w:r w:rsidR="000851AA">
              <w:t>dicha</w:t>
            </w:r>
            <w:r w:rsidR="0031290B">
              <w:t xml:space="preserve"> acidez para cada tipo de suelo; sólo así se garantizará prácticas </w:t>
            </w:r>
            <w:r w:rsidR="0031290B">
              <w:lastRenderedPageBreak/>
              <w:t>agrícolas eficientes y sostenibles.</w:t>
            </w:r>
          </w:p>
          <w:p w:rsidR="00DC6C75" w:rsidRDefault="00365A86" w:rsidP="00365A86">
            <w:pPr>
              <w:rPr>
                <w:rFonts w:ascii="Arial" w:hAnsi="Arial" w:cs="Arial"/>
              </w:rPr>
            </w:pPr>
            <w:r>
              <w:t xml:space="preserve">Por lo que antecede, </w:t>
            </w:r>
            <w:r w:rsidR="004F6A75">
              <w:t>la presente investigación propone generar conocimiento básico importante que permitirá desarrollar a posteriori experimentos en invernadero y campo para alcanzar tecnologías para el agricultor ecuatoriano</w:t>
            </w:r>
            <w:r>
              <w:t>; considerando que l</w:t>
            </w:r>
            <w:r w:rsidR="004F6A75">
              <w:t>os</w:t>
            </w:r>
            <w:r w:rsidR="00DC6C75">
              <w:t xml:space="preserve"> estudios sobre requerimientos de encalado para suelos ácidos ecuatorianos, hasta fecha, no han sido debidamente documentados o </w:t>
            </w:r>
            <w:r>
              <w:t>concluyentes</w:t>
            </w:r>
            <w:r w:rsidR="00DC6C75">
              <w:t>.</w:t>
            </w:r>
          </w:p>
        </w:tc>
      </w:tr>
    </w:tbl>
    <w:p w:rsidR="00FD0462" w:rsidRDefault="00FD0462" w:rsidP="00F635FC">
      <w:pPr>
        <w:rPr>
          <w:rFonts w:ascii="Arial" w:hAnsi="Arial" w:cs="Arial"/>
          <w:b/>
        </w:rPr>
      </w:pPr>
    </w:p>
    <w:tbl>
      <w:tblPr>
        <w:tblStyle w:val="Tablaconcuadrcula"/>
        <w:tblW w:w="9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8"/>
      </w:tblGrid>
      <w:tr w:rsidR="004B6DDD" w:rsidTr="005742D4">
        <w:trPr>
          <w:trHeight w:val="261"/>
        </w:trPr>
        <w:tc>
          <w:tcPr>
            <w:tcW w:w="9398" w:type="dxa"/>
            <w:shd w:val="clear" w:color="auto" w:fill="D9D9D9" w:themeFill="background1" w:themeFillShade="D9"/>
            <w:vAlign w:val="bottom"/>
          </w:tcPr>
          <w:p w:rsidR="004B6DDD" w:rsidRDefault="004B6DDD" w:rsidP="004B6DD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2D302B">
              <w:rPr>
                <w:rFonts w:ascii="Arial" w:hAnsi="Arial" w:cs="Arial"/>
                <w:b/>
              </w:rPr>
              <w:t>.-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HIPÓTESIS PRINCIPAL </w:t>
            </w:r>
            <w:r w:rsidRPr="00517017">
              <w:rPr>
                <w:rFonts w:ascii="Arial" w:hAnsi="Arial" w:cs="Arial"/>
                <w:b/>
              </w:rPr>
              <w:t xml:space="preserve"> </w:t>
            </w:r>
          </w:p>
          <w:p w:rsidR="004B6DDD" w:rsidRPr="004B6DDD" w:rsidRDefault="004B6DDD" w:rsidP="00013B83">
            <w:pPr>
              <w:spacing w:after="0"/>
              <w:rPr>
                <w:rFonts w:ascii="Arial" w:hAnsi="Arial" w:cs="Arial"/>
                <w:i/>
              </w:rPr>
            </w:pPr>
            <w:r w:rsidRPr="004B6DDD">
              <w:rPr>
                <w:rFonts w:ascii="Arial" w:hAnsi="Arial" w:cs="Arial"/>
                <w:i/>
              </w:rPr>
              <w:t xml:space="preserve">Es la respuesta que el </w:t>
            </w:r>
            <w:r w:rsidR="00A512ED">
              <w:rPr>
                <w:rFonts w:ascii="Arial" w:hAnsi="Arial" w:cs="Arial"/>
                <w:i/>
              </w:rPr>
              <w:t xml:space="preserve">investigador da a la pregunta </w:t>
            </w:r>
            <w:r w:rsidR="00013B83">
              <w:rPr>
                <w:rFonts w:ascii="Arial" w:hAnsi="Arial" w:cs="Arial"/>
                <w:i/>
              </w:rPr>
              <w:t>(mandatorio en diseños experimentales</w:t>
            </w:r>
            <w:r w:rsidR="006A070C">
              <w:rPr>
                <w:rFonts w:ascii="Arial" w:hAnsi="Arial" w:cs="Arial"/>
                <w:i/>
              </w:rPr>
              <w:t xml:space="preserve">, y en diseños observacionales </w:t>
            </w:r>
            <w:proofErr w:type="spellStart"/>
            <w:r w:rsidR="00013B83">
              <w:rPr>
                <w:rFonts w:ascii="Arial" w:hAnsi="Arial" w:cs="Arial"/>
                <w:i/>
              </w:rPr>
              <w:t>correlacionales</w:t>
            </w:r>
            <w:proofErr w:type="spellEnd"/>
            <w:r w:rsidR="00013B83">
              <w:rPr>
                <w:rFonts w:ascii="Arial" w:hAnsi="Arial" w:cs="Arial"/>
                <w:i/>
              </w:rPr>
              <w:t xml:space="preserve"> o que investiguen causa-efecto</w:t>
            </w:r>
            <w:r w:rsidRPr="004B6DDD">
              <w:rPr>
                <w:rFonts w:ascii="Arial" w:hAnsi="Arial" w:cs="Arial"/>
                <w:i/>
              </w:rPr>
              <w:t>)</w:t>
            </w:r>
          </w:p>
        </w:tc>
      </w:tr>
      <w:tr w:rsidR="004B6DDD" w:rsidTr="005742D4">
        <w:trPr>
          <w:trHeight w:val="548"/>
        </w:trPr>
        <w:tc>
          <w:tcPr>
            <w:tcW w:w="9398" w:type="dxa"/>
          </w:tcPr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AD5F7B" w:rsidRDefault="00AD5F7B" w:rsidP="00AD5F7B">
            <w:r>
              <w:t xml:space="preserve">La </w:t>
            </w:r>
            <w:r w:rsidR="00F778B6">
              <w:t>aplicación</w:t>
            </w:r>
            <w:r>
              <w:t xml:space="preserve"> de cal en suelos ácidos</w:t>
            </w:r>
            <w:r w:rsidR="00F778B6">
              <w:t xml:space="preserve"> </w:t>
            </w:r>
            <w:r>
              <w:t xml:space="preserve">incrementará </w:t>
            </w:r>
            <w:r w:rsidR="00F778B6">
              <w:t>su nivel de fertilidad</w:t>
            </w:r>
            <w:r w:rsidR="00582830">
              <w:t>.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048FF" w:rsidRDefault="002048FF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B6DDD" w:rsidTr="005742D4">
        <w:tc>
          <w:tcPr>
            <w:tcW w:w="9394" w:type="dxa"/>
            <w:shd w:val="clear" w:color="auto" w:fill="D9D9D9" w:themeFill="background1" w:themeFillShade="D9"/>
          </w:tcPr>
          <w:p w:rsidR="00D375F5" w:rsidRDefault="000D0F9A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375F5">
              <w:rPr>
                <w:rFonts w:ascii="Arial" w:hAnsi="Arial" w:cs="Arial"/>
                <w:b/>
              </w:rPr>
              <w:t>.- OBJETIVO GENERAL</w:t>
            </w:r>
          </w:p>
          <w:p w:rsidR="004B6DDD" w:rsidRDefault="004B6DDD" w:rsidP="00013B83">
            <w:pPr>
              <w:spacing w:after="0"/>
              <w:rPr>
                <w:rFonts w:ascii="Arial" w:hAnsi="Arial" w:cs="Arial"/>
              </w:rPr>
            </w:pP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Identifica la finalidad de la investigación. El objetivo responde a las preguntas "qué" y "para qué". Es el conjunto de resultados que el proyecto de investigación se propone alcanzar a través </w:t>
            </w:r>
            <w:r w:rsidR="00013B83" w:rsidRPr="00722BE7">
              <w:rPr>
                <w:rFonts w:ascii="Arial" w:hAnsi="Arial" w:cs="Arial"/>
                <w:i/>
                <w:color w:val="000000"/>
                <w:lang w:eastAsia="es-ES"/>
              </w:rPr>
              <w:t>de las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 actividades planificadas</w:t>
            </w:r>
            <w:r w:rsidRPr="00722BE7"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4B6DDD" w:rsidTr="005742D4">
        <w:tc>
          <w:tcPr>
            <w:tcW w:w="9394" w:type="dxa"/>
          </w:tcPr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  <w:p w:rsidR="004B6DDD" w:rsidRDefault="00AD5F7B" w:rsidP="005742D4">
            <w:pPr>
              <w:spacing w:after="0"/>
              <w:rPr>
                <w:rFonts w:ascii="Arial" w:hAnsi="Arial" w:cs="Arial"/>
              </w:rPr>
            </w:pPr>
            <w:r>
              <w:t>Evaluar el efecto del encala</w:t>
            </w:r>
            <w:r w:rsidR="006C752C">
              <w:t>d</w:t>
            </w:r>
            <w:r>
              <w:t>o sobre el nivel de fertilidad de suelos ácidos ecuatorianos.</w:t>
            </w:r>
          </w:p>
          <w:p w:rsidR="004B6DDD" w:rsidRDefault="004B6DDD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B6DDD" w:rsidRDefault="004B6DDD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B6DDD" w:rsidTr="005742D4">
        <w:tc>
          <w:tcPr>
            <w:tcW w:w="9394" w:type="dxa"/>
            <w:shd w:val="clear" w:color="auto" w:fill="D9D9D9" w:themeFill="background1" w:themeFillShade="D9"/>
          </w:tcPr>
          <w:p w:rsidR="00D375F5" w:rsidRDefault="000D0F9A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4B6DDD" w:rsidRPr="002D302B">
              <w:rPr>
                <w:rFonts w:ascii="Arial" w:hAnsi="Arial" w:cs="Arial"/>
                <w:b/>
              </w:rPr>
              <w:t>.- OBJETIVOS ESPECÍFICOS</w:t>
            </w:r>
          </w:p>
          <w:p w:rsidR="004B6DDD" w:rsidRDefault="004B6DDD" w:rsidP="00AE76C9">
            <w:pPr>
              <w:spacing w:after="0"/>
              <w:rPr>
                <w:rFonts w:ascii="Arial" w:hAnsi="Arial" w:cs="Arial"/>
              </w:rPr>
            </w:pP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Son los pasos que se han de seguir para la consecución del objetivo general. Deben ser bien delimitados, estar claramente expuestos y ser coherentes con el tema propuesto, ser medibles en términos de logros observables y verificables durante el período de ejecución del proyecto. </w:t>
            </w:r>
            <w:r w:rsidRPr="005742D4">
              <w:rPr>
                <w:rFonts w:ascii="Arial" w:hAnsi="Arial" w:cs="Arial"/>
                <w:b/>
                <w:i/>
                <w:color w:val="000000"/>
                <w:lang w:eastAsia="es-ES"/>
              </w:rPr>
              <w:t>Máximo hasta cinco objetivos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. Deben </w:t>
            </w:r>
            <w:r w:rsidR="00AE76C9">
              <w:rPr>
                <w:rFonts w:ascii="Arial" w:hAnsi="Arial" w:cs="Arial"/>
                <w:i/>
                <w:color w:val="000000"/>
                <w:lang w:eastAsia="es-ES"/>
              </w:rPr>
              <w:t>escribirse en orden cronológico</w:t>
            </w:r>
            <w:r w:rsidR="00AE76C9" w:rsidRPr="00722BE7">
              <w:rPr>
                <w:rFonts w:ascii="Arial" w:hAnsi="Arial" w:cs="Arial"/>
                <w:i/>
                <w:color w:val="000000"/>
                <w:lang w:eastAsia="es-ES"/>
              </w:rPr>
              <w:t xml:space="preserve"> </w:t>
            </w:r>
            <w:r w:rsidR="00AE76C9">
              <w:rPr>
                <w:rFonts w:ascii="Arial" w:hAnsi="Arial" w:cs="Arial"/>
                <w:i/>
                <w:color w:val="000000"/>
                <w:lang w:eastAsia="es-ES"/>
              </w:rPr>
              <w:t xml:space="preserve">y </w:t>
            </w:r>
            <w:r w:rsidRPr="00722BE7">
              <w:rPr>
                <w:rFonts w:ascii="Arial" w:hAnsi="Arial" w:cs="Arial"/>
                <w:i/>
                <w:color w:val="000000"/>
                <w:lang w:eastAsia="es-ES"/>
              </w:rPr>
              <w:t>ser alcanzados durante el desarrollo de la investigación</w:t>
            </w:r>
            <w:r w:rsidR="00AD32A9">
              <w:rPr>
                <w:rFonts w:ascii="Arial" w:hAnsi="Arial" w:cs="Arial"/>
                <w:i/>
                <w:color w:val="000000"/>
                <w:lang w:eastAsia="es-ES"/>
              </w:rPr>
              <w:t>.</w:t>
            </w:r>
          </w:p>
        </w:tc>
      </w:tr>
      <w:tr w:rsidR="004B6DDD" w:rsidTr="005742D4">
        <w:tc>
          <w:tcPr>
            <w:tcW w:w="9394" w:type="dxa"/>
          </w:tcPr>
          <w:p w:rsidR="004B6DDD" w:rsidRPr="00AD5F7B" w:rsidRDefault="00EE1C12" w:rsidP="00AD5F7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AD5F7B">
              <w:rPr>
                <w:rFonts w:ascii="Arial" w:hAnsi="Arial" w:cs="Arial"/>
              </w:rPr>
              <w:t xml:space="preserve">OE1: </w:t>
            </w:r>
            <w:r w:rsidR="00AD5F7B">
              <w:t xml:space="preserve">Caracterizar químicamente a los suelos ácidos en estudio. </w:t>
            </w:r>
          </w:p>
        </w:tc>
      </w:tr>
      <w:tr w:rsidR="00EE1C12" w:rsidTr="005742D4">
        <w:tc>
          <w:tcPr>
            <w:tcW w:w="9394" w:type="dxa"/>
          </w:tcPr>
          <w:p w:rsidR="00A22DAC" w:rsidRDefault="00EE1C12" w:rsidP="0097086C">
            <w:pPr>
              <w:spacing w:after="0"/>
            </w:pPr>
            <w:r>
              <w:rPr>
                <w:rFonts w:ascii="Arial" w:hAnsi="Arial" w:cs="Arial"/>
              </w:rPr>
              <w:t xml:space="preserve">OE2: </w:t>
            </w:r>
            <w:r w:rsidR="0097086C">
              <w:t>Determinar</w:t>
            </w:r>
            <w:r w:rsidR="00AD5F7B">
              <w:t xml:space="preserve"> </w:t>
            </w:r>
            <w:r w:rsidR="00A22DAC">
              <w:t xml:space="preserve">el </w:t>
            </w:r>
            <w:r w:rsidR="004C7888">
              <w:t xml:space="preserve">nivel de fertilidad de </w:t>
            </w:r>
            <w:r w:rsidR="00A22DAC">
              <w:t>los suelos encalados</w:t>
            </w:r>
            <w:r w:rsidR="004C7888">
              <w:t xml:space="preserve"> a través de la cuantificación de pH, aluminio</w:t>
            </w:r>
            <w:r w:rsidR="00A35185">
              <w:t xml:space="preserve"> </w:t>
            </w:r>
            <w:r w:rsidR="004C7888">
              <w:t>intercambiable</w:t>
            </w:r>
            <w:r w:rsidR="00A35185">
              <w:t>,</w:t>
            </w:r>
            <w:r w:rsidR="003E749F">
              <w:t xml:space="preserve"> cationes intercambiables,</w:t>
            </w:r>
            <w:r w:rsidR="004C7888">
              <w:t xml:space="preserve"> y capacidad de intercambio catiónico.</w:t>
            </w:r>
          </w:p>
          <w:p w:rsidR="0097086C" w:rsidRPr="00EE1C12" w:rsidRDefault="0097086C" w:rsidP="004C7888">
            <w:pPr>
              <w:spacing w:after="0"/>
              <w:rPr>
                <w:rFonts w:ascii="Arial" w:hAnsi="Arial" w:cs="Arial"/>
              </w:rPr>
            </w:pPr>
          </w:p>
        </w:tc>
      </w:tr>
      <w:tr w:rsidR="00EE1C12" w:rsidTr="005742D4">
        <w:tc>
          <w:tcPr>
            <w:tcW w:w="9394" w:type="dxa"/>
          </w:tcPr>
          <w:p w:rsidR="0097086C" w:rsidRDefault="00EE1C12" w:rsidP="00A22DAC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AD5F7B">
              <w:rPr>
                <w:rFonts w:ascii="Arial" w:hAnsi="Arial" w:cs="Arial"/>
              </w:rPr>
              <w:t>OE3:</w:t>
            </w:r>
            <w:r w:rsidR="00AD5F7B">
              <w:t xml:space="preserve"> Establecer la </w:t>
            </w:r>
            <w:r w:rsidR="00E92F59">
              <w:t>re</w:t>
            </w:r>
            <w:r w:rsidR="00AD5F7B">
              <w:t xml:space="preserve">lación del efecto del encalado </w:t>
            </w:r>
            <w:r w:rsidR="00A22DAC">
              <w:t xml:space="preserve">sobre el nivel de fertilidad </w:t>
            </w:r>
            <w:r w:rsidR="00FD3121">
              <w:t>por</w:t>
            </w:r>
            <w:r w:rsidR="00AD5F7B">
              <w:t xml:space="preserve"> tipo de suelo.</w:t>
            </w:r>
          </w:p>
        </w:tc>
      </w:tr>
    </w:tbl>
    <w:p w:rsidR="000D0F9A" w:rsidRDefault="000D0F9A" w:rsidP="00F635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13B83" w:rsidRPr="008F3B2C" w:rsidTr="00013B83">
        <w:tc>
          <w:tcPr>
            <w:tcW w:w="9606" w:type="dxa"/>
            <w:shd w:val="clear" w:color="auto" w:fill="D9D9D9" w:themeFill="background1" w:themeFillShade="D9"/>
          </w:tcPr>
          <w:p w:rsidR="00013B83" w:rsidRDefault="00013B83" w:rsidP="00535C9A">
            <w:pPr>
              <w:spacing w:after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2D302B">
              <w:rPr>
                <w:rFonts w:ascii="Arial" w:hAnsi="Arial" w:cs="Arial"/>
                <w:b/>
              </w:rPr>
              <w:t xml:space="preserve">.- </w:t>
            </w:r>
            <w:r w:rsidR="006A070C">
              <w:rPr>
                <w:rFonts w:ascii="Arial" w:hAnsi="Arial" w:cs="Arial"/>
                <w:b/>
              </w:rPr>
              <w:t>METODOLOGÍA</w:t>
            </w:r>
          </w:p>
          <w:p w:rsidR="00013B83" w:rsidRPr="008F3B2C" w:rsidRDefault="00013B83" w:rsidP="00535C9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Describe el proceso que va a seguir para cumplir los objetivos o demostrar la hipótesis.</w:t>
            </w:r>
          </w:p>
        </w:tc>
      </w:tr>
      <w:tr w:rsidR="008F3B2C" w:rsidTr="00013B83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10.1.- Diseño del Estudio</w:t>
            </w:r>
          </w:p>
          <w:p w:rsidR="008F3B2C" w:rsidRPr="005742D4" w:rsidRDefault="00525FCA" w:rsidP="00525FCA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6A070C">
              <w:rPr>
                <w:rFonts w:ascii="Arial" w:hAnsi="Arial" w:cs="Arial"/>
                <w:i/>
              </w:rPr>
              <w:t>Redacción</w:t>
            </w:r>
            <w:r w:rsidR="00FC581D">
              <w:rPr>
                <w:rFonts w:ascii="Arial" w:hAnsi="Arial" w:cs="Arial"/>
                <w:i/>
              </w:rPr>
              <w:t xml:space="preserve"> que incluye</w:t>
            </w:r>
            <w:r>
              <w:rPr>
                <w:rFonts w:ascii="Arial" w:hAnsi="Arial" w:cs="Arial"/>
                <w:i/>
              </w:rPr>
              <w:t xml:space="preserve"> el tipo de estudio, </w:t>
            </w:r>
            <w:r w:rsidR="005742D4">
              <w:rPr>
                <w:rFonts w:ascii="Arial" w:hAnsi="Arial" w:cs="Arial"/>
                <w:i/>
              </w:rPr>
              <w:t>sujetos</w:t>
            </w:r>
            <w:r>
              <w:rPr>
                <w:rFonts w:ascii="Arial" w:hAnsi="Arial" w:cs="Arial"/>
                <w:i/>
              </w:rPr>
              <w:t xml:space="preserve"> u objetos que participarán, y qué se realizará)</w:t>
            </w:r>
          </w:p>
        </w:tc>
      </w:tr>
      <w:tr w:rsidR="008F3B2C" w:rsidTr="00013B83">
        <w:trPr>
          <w:trHeight w:val="548"/>
        </w:trPr>
        <w:tc>
          <w:tcPr>
            <w:tcW w:w="9606" w:type="dxa"/>
          </w:tcPr>
          <w:p w:rsidR="00E735A5" w:rsidRDefault="00E735A5" w:rsidP="00AD5F7B"/>
          <w:p w:rsidR="00AD5F7B" w:rsidRDefault="00AD5F7B" w:rsidP="00AD5F7B">
            <w:r>
              <w:t xml:space="preserve">Se realizará un estudio experimental </w:t>
            </w:r>
            <w:r w:rsidR="00E92F59">
              <w:t xml:space="preserve">no controlado </w:t>
            </w:r>
            <w:r>
              <w:t xml:space="preserve">en </w:t>
            </w:r>
            <w:r w:rsidR="00032200">
              <w:t>cinco</w:t>
            </w:r>
            <w:r w:rsidR="00032200">
              <w:t xml:space="preserve"> </w:t>
            </w:r>
            <w:r>
              <w:t xml:space="preserve">suelos ácidos del Ecuador </w:t>
            </w:r>
            <w:r w:rsidR="00032200">
              <w:t xml:space="preserve">(Zamora Chinchipe, Loja, Azuay, Esmeraldas y Pichincha) </w:t>
            </w:r>
            <w:r>
              <w:t xml:space="preserve">con </w:t>
            </w:r>
            <w:r w:rsidR="00015257">
              <w:t>ocho</w:t>
            </w:r>
            <w:r>
              <w:t xml:space="preserve"> niveles de encala</w:t>
            </w:r>
            <w:r w:rsidR="006C752C">
              <w:t>d</w:t>
            </w:r>
            <w:r>
              <w:t xml:space="preserve">o (0, </w:t>
            </w:r>
            <w:r w:rsidR="005D0F72">
              <w:t>1.5</w:t>
            </w:r>
            <w:r>
              <w:t xml:space="preserve">, </w:t>
            </w:r>
            <w:r w:rsidR="005D0F72">
              <w:t>3</w:t>
            </w:r>
            <w:r>
              <w:t xml:space="preserve">, </w:t>
            </w:r>
            <w:r w:rsidR="005D0F72">
              <w:t>4.5</w:t>
            </w:r>
            <w:r>
              <w:t xml:space="preserve">, </w:t>
            </w:r>
            <w:r w:rsidR="005D0F72">
              <w:t>6</w:t>
            </w:r>
            <w:r>
              <w:t xml:space="preserve">, </w:t>
            </w:r>
            <w:r w:rsidR="005D0F72">
              <w:t xml:space="preserve">7.5, 9 y </w:t>
            </w:r>
            <w:r>
              <w:t>10</w:t>
            </w:r>
            <w:r w:rsidR="005D0F72">
              <w:t>.5</w:t>
            </w:r>
            <w:r w:rsidR="005C67C8">
              <w:t xml:space="preserve"> ton de cal</w:t>
            </w:r>
            <w:r>
              <w:t>/ha)</w:t>
            </w:r>
            <w:r w:rsidR="000D0BF7">
              <w:t xml:space="preserve"> bajo un diseño de bloques completos al azar</w:t>
            </w:r>
            <w:r>
              <w:t xml:space="preserve">; cuyo nivel de fertilidad será evaluado a </w:t>
            </w:r>
            <w:r>
              <w:lastRenderedPageBreak/>
              <w:t>través de la determinación de la carga en la superficie, el pH, la</w:t>
            </w:r>
            <w:r w:rsidR="00015257">
              <w:t xml:space="preserve"> CIC, bases intercambiables y</w:t>
            </w:r>
            <w:r>
              <w:t xml:space="preserve"> aluminio intercambiable.</w:t>
            </w:r>
          </w:p>
          <w:p w:rsidR="00AD5F7B" w:rsidRDefault="00AD5F7B" w:rsidP="00AD5F7B">
            <w:r>
              <w:t>Se incluirán suelos de los primeros 30 centímetros del horizonte A con pH por debajo de 5.</w:t>
            </w:r>
            <w:r w:rsidR="00032200">
              <w:t>5</w:t>
            </w:r>
            <w:r w:rsidR="00032200">
              <w:t xml:space="preserve"> </w:t>
            </w:r>
            <w:r>
              <w:t xml:space="preserve">y contenidos de acidez intercambiable superiores a 1 </w:t>
            </w:r>
            <w:proofErr w:type="spellStart"/>
            <w:r>
              <w:t>meq</w:t>
            </w:r>
            <w:proofErr w:type="spellEnd"/>
            <w:r>
              <w:t>/100 ml</w:t>
            </w:r>
          </w:p>
          <w:p w:rsidR="00AD5F7B" w:rsidRDefault="00AD5F7B" w:rsidP="00AD5F7B">
            <w:r>
              <w:t>Se excluirá suelos que hayan sido fertilizados los últimos dos meses antes del muestreo.</w:t>
            </w:r>
          </w:p>
          <w:p w:rsidR="008F3B2C" w:rsidRDefault="008F3B2C" w:rsidP="00F9400E">
            <w:pPr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p w:rsidR="00013B83" w:rsidRDefault="00013B83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10.2.- Sujeto</w:t>
            </w:r>
            <w:r w:rsidR="00F9400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y Tamaño de la Muestra </w:t>
            </w:r>
          </w:p>
          <w:p w:rsidR="008F3B2C" w:rsidRPr="005742D4" w:rsidRDefault="002B569B" w:rsidP="005742D4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013B83">
              <w:rPr>
                <w:rFonts w:ascii="Arial" w:hAnsi="Arial" w:cs="Arial"/>
                <w:i/>
              </w:rPr>
              <w:t xml:space="preserve">Es mandatorio en proyectos </w:t>
            </w:r>
            <w:r>
              <w:rPr>
                <w:rFonts w:ascii="Arial" w:hAnsi="Arial" w:cs="Arial"/>
                <w:i/>
              </w:rPr>
              <w:t>con seres vivos</w:t>
            </w:r>
            <w:r w:rsidR="00AE76C9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5742D4">
              <w:rPr>
                <w:rFonts w:ascii="Arial" w:hAnsi="Arial" w:cs="Arial"/>
                <w:i/>
              </w:rPr>
              <w:t>explicar cómo se calcu</w:t>
            </w:r>
            <w:r>
              <w:rPr>
                <w:rFonts w:ascii="Arial" w:hAnsi="Arial" w:cs="Arial"/>
                <w:i/>
              </w:rPr>
              <w:t xml:space="preserve">ló la muestra, poner fórmulas. </w:t>
            </w:r>
            <w:r w:rsidR="005742D4">
              <w:rPr>
                <w:rFonts w:ascii="Arial" w:hAnsi="Arial" w:cs="Arial"/>
                <w:i/>
              </w:rPr>
              <w:t>Si trabaja con el univer</w:t>
            </w:r>
            <w:r w:rsidR="006A070C">
              <w:rPr>
                <w:rFonts w:ascii="Arial" w:hAnsi="Arial" w:cs="Arial"/>
                <w:i/>
              </w:rPr>
              <w:t>so indicar el número de sujetos</w:t>
            </w:r>
            <w:r w:rsidR="008F3B2C" w:rsidRPr="005742D4">
              <w:rPr>
                <w:rFonts w:ascii="Arial" w:hAnsi="Arial" w:cs="Arial"/>
                <w:i/>
              </w:rPr>
              <w:t xml:space="preserve">) </w:t>
            </w:r>
            <w:r>
              <w:rPr>
                <w:rFonts w:ascii="Arial" w:hAnsi="Arial" w:cs="Arial"/>
                <w:i/>
              </w:rPr>
              <w:t xml:space="preserve"> (SI no aplica ponga no aplica)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582830" w:rsidP="00582830">
            <w:pPr>
              <w:rPr>
                <w:rFonts w:ascii="Arial" w:hAnsi="Arial" w:cs="Arial"/>
              </w:rPr>
            </w:pPr>
            <w:r w:rsidRPr="00A35185">
              <w:t>No aplica</w:t>
            </w:r>
          </w:p>
        </w:tc>
      </w:tr>
    </w:tbl>
    <w:p w:rsidR="002048FF" w:rsidRDefault="002048FF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10.3.- Definición y medición de variables </w:t>
            </w:r>
          </w:p>
          <w:p w:rsidR="008F3B2C" w:rsidRPr="005742D4" w:rsidRDefault="008F3B2C" w:rsidP="005742D4">
            <w:pPr>
              <w:spacing w:after="0"/>
              <w:rPr>
                <w:rFonts w:ascii="Arial" w:hAnsi="Arial" w:cs="Arial"/>
                <w:i/>
              </w:rPr>
            </w:pPr>
            <w:r w:rsidRPr="005742D4">
              <w:rPr>
                <w:rFonts w:ascii="Arial" w:hAnsi="Arial" w:cs="Arial"/>
                <w:i/>
              </w:rPr>
              <w:t>(</w:t>
            </w:r>
            <w:r w:rsidR="005742D4" w:rsidRPr="005742D4">
              <w:rPr>
                <w:rFonts w:ascii="Arial" w:hAnsi="Arial" w:cs="Arial"/>
                <w:i/>
              </w:rPr>
              <w:t xml:space="preserve">Describa claramente todas las variables a investigar, </w:t>
            </w:r>
            <w:r w:rsidR="005742D4">
              <w:rPr>
                <w:rFonts w:ascii="Arial" w:hAnsi="Arial" w:cs="Arial"/>
                <w:i/>
              </w:rPr>
              <w:t>sus dimensiones, los instrumentos</w:t>
            </w:r>
            <w:r w:rsidR="005742D4" w:rsidRPr="005742D4">
              <w:rPr>
                <w:rFonts w:ascii="Arial" w:hAnsi="Arial" w:cs="Arial"/>
                <w:i/>
              </w:rPr>
              <w:t xml:space="preserve">)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F778B6" w:rsidRDefault="00F778B6" w:rsidP="005742D4">
            <w:pPr>
              <w:rPr>
                <w:rFonts w:ascii="Arial" w:hAnsi="Arial" w:cs="Arial"/>
              </w:rPr>
            </w:pPr>
          </w:p>
          <w:p w:rsidR="008F3B2C" w:rsidRPr="002D2F96" w:rsidRDefault="00F778B6" w:rsidP="005742D4">
            <w:pPr>
              <w:rPr>
                <w:b/>
              </w:rPr>
            </w:pPr>
            <w:r w:rsidRPr="002D2F96">
              <w:rPr>
                <w:b/>
              </w:rPr>
              <w:t>V</w:t>
            </w:r>
            <w:r w:rsidR="00AD5F7B" w:rsidRPr="002D2F96">
              <w:rPr>
                <w:b/>
              </w:rPr>
              <w:t>ariable Independiente</w:t>
            </w:r>
          </w:p>
          <w:p w:rsidR="00AD5F7B" w:rsidRPr="002D2F96" w:rsidRDefault="00AD5F7B" w:rsidP="005742D4">
            <w:r w:rsidRPr="002D2F96">
              <w:t xml:space="preserve">Dosis de cal: se aplicará </w:t>
            </w:r>
            <w:r w:rsidR="00015257">
              <w:t>ocho</w:t>
            </w:r>
            <w:r w:rsidRPr="002D2F96">
              <w:t xml:space="preserve"> dosis de cal (</w:t>
            </w:r>
            <w:r w:rsidR="005C67C8">
              <w:t>0, 1.5, 3, 4.5, 6, 7.5, 9 y 10.5 ton/ha</w:t>
            </w:r>
            <w:r w:rsidRPr="002D2F96">
              <w:t>)</w:t>
            </w:r>
          </w:p>
          <w:p w:rsidR="00AD5F7B" w:rsidRPr="002D2F96" w:rsidRDefault="00AD5F7B" w:rsidP="005742D4">
            <w:pPr>
              <w:rPr>
                <w:b/>
              </w:rPr>
            </w:pPr>
            <w:r w:rsidRPr="002D2F96">
              <w:rPr>
                <w:b/>
              </w:rPr>
              <w:t>Variables Dependientes</w:t>
            </w:r>
          </w:p>
          <w:p w:rsidR="00AD5F7B" w:rsidRDefault="00AD5F7B" w:rsidP="00AD5F7B">
            <w:r w:rsidRPr="00A35185">
              <w:rPr>
                <w:b/>
              </w:rPr>
              <w:t>pH:</w:t>
            </w:r>
            <w:r>
              <w:t xml:space="preserve"> es la concentración de iones hidrógeno en el suelo y será determinado </w:t>
            </w:r>
            <w:proofErr w:type="spellStart"/>
            <w:r>
              <w:t>potenciométricamente</w:t>
            </w:r>
            <w:proofErr w:type="spellEnd"/>
            <w:r>
              <w:t xml:space="preserve"> </w:t>
            </w:r>
            <w:r w:rsidR="00490ADA">
              <w:t xml:space="preserve">en una suspensión con una </w:t>
            </w:r>
            <w:r w:rsidR="00490ADA" w:rsidRPr="00E94CF6">
              <w:t>relación suelo:H</w:t>
            </w:r>
            <w:r w:rsidR="00490ADA" w:rsidRPr="00490ADA">
              <w:rPr>
                <w:vertAlign w:val="subscript"/>
              </w:rPr>
              <w:t>2</w:t>
            </w:r>
            <w:r w:rsidR="00490ADA" w:rsidRPr="00E94CF6">
              <w:t>O de 1:2,5</w:t>
            </w:r>
            <w:r w:rsidR="00490ADA">
              <w:t xml:space="preserve">; y será </w:t>
            </w:r>
            <w:r>
              <w:t>expresado en unidades de pH</w:t>
            </w:r>
            <w:r w:rsidR="00917A79">
              <w:t xml:space="preserve"> </w:t>
            </w:r>
            <w:r w:rsidR="00917A79">
              <w:fldChar w:fldCharType="begin"/>
            </w:r>
            <w:r w:rsidR="00917A79">
              <w:instrText xml:space="preserve"> ADDIN EN.CITE &lt;EndNote&gt;&lt;Cite&gt;&lt;Author&gt;Lierop&lt;/Author&gt;&lt;Year&gt;1990&lt;/Year&gt;&lt;RecNum&gt;24&lt;/RecNum&gt;&lt;DisplayText&gt;(Lierop, 1990)&lt;/DisplayText&gt;&lt;record&gt;&lt;rec-number&gt;24&lt;/rec-number&gt;&lt;foreign-keys&gt;&lt;key app="EN" db-id="a2x20xxfyder5uerf045a95n9pf5dpd5z0fd" timestamp="1511006688"&gt;24&lt;/key&gt;&lt;/foreign-keys&gt;&lt;ref-type name="Journal Article"&gt;17&lt;/ref-type&gt;&lt;contributors&gt;&lt;authors&gt;&lt;author&gt;Lierop, W van&lt;/author&gt;&lt;/authors&gt;&lt;/contributors&gt;&lt;titles&gt;&lt;title&gt;Soil pH and lime requirement determination&lt;/title&gt;&lt;secondary-title&gt;Soil pH and lime requirement determination.&lt;/secondary-title&gt;&lt;/titles&gt;&lt;periodical&gt;&lt;full-title&gt;Soil pH and lime requirement determination.&lt;/full-title&gt;&lt;/periodical&gt;&lt;pages&gt;73-126&lt;/pages&gt;&lt;dates&gt;&lt;year&gt;1990&lt;/year&gt;&lt;/dates&gt;&lt;isbn&gt;0891187936&lt;/isbn&gt;&lt;urls&gt;&lt;/urls&gt;&lt;/record&gt;&lt;/Cite&gt;&lt;/EndNote&gt;</w:instrText>
            </w:r>
            <w:r w:rsidR="00917A79">
              <w:fldChar w:fldCharType="separate"/>
            </w:r>
            <w:r w:rsidR="00917A79">
              <w:rPr>
                <w:noProof/>
              </w:rPr>
              <w:t>(Lierop, 1990)</w:t>
            </w:r>
            <w:r w:rsidR="00917A79">
              <w:fldChar w:fldCharType="end"/>
            </w:r>
            <w:r>
              <w:t>.</w:t>
            </w:r>
          </w:p>
          <w:p w:rsidR="008B4245" w:rsidRPr="00F778B6" w:rsidRDefault="008B4245" w:rsidP="005742D4">
            <w:pPr>
              <w:rPr>
                <w:rFonts w:ascii="Arial" w:hAnsi="Arial" w:cs="Arial"/>
                <w:b/>
              </w:rPr>
            </w:pPr>
            <w:r w:rsidRPr="003E749F">
              <w:rPr>
                <w:b/>
              </w:rPr>
              <w:t>Aluminio intercambiable</w:t>
            </w:r>
            <w:r w:rsidR="00F778B6" w:rsidRPr="003E749F">
              <w:rPr>
                <w:b/>
              </w:rPr>
              <w:t>:</w:t>
            </w:r>
            <w:r w:rsidR="00A97B1B">
              <w:t xml:space="preserve"> es la concentración de iones aluminio intercambiables extraídos con una solución de cloruro de potasio 1 N determinados a través de volumetría utilizando hidróxido de sodio, será expresado en </w:t>
            </w:r>
            <w:proofErr w:type="spellStart"/>
            <w:r w:rsidR="00A97B1B">
              <w:t>cmol</w:t>
            </w:r>
            <w:proofErr w:type="spellEnd"/>
            <w:r w:rsidR="00A97B1B">
              <w:t xml:space="preserve"> (+)/ kg de suelo</w:t>
            </w:r>
            <w:r w:rsidR="00917A79">
              <w:t xml:space="preserve"> </w:t>
            </w:r>
            <w:r w:rsidR="00917A79">
              <w:fldChar w:fldCharType="begin"/>
            </w:r>
            <w:r w:rsidR="00917A79">
              <w:instrText xml:space="preserve"> ADDIN EN.CITE &lt;EndNote&gt;&lt;Cite&gt;&lt;Author&gt;Lierop&lt;/Author&gt;&lt;Year&gt;1990&lt;/Year&gt;&lt;RecNum&gt;24&lt;/RecNum&gt;&lt;DisplayText&gt;(Lierop, 1990)&lt;/DisplayText&gt;&lt;record&gt;&lt;rec-number&gt;24&lt;/rec-number&gt;&lt;foreign-keys&gt;&lt;key app="EN" db-id="a2x20xxfyder5uerf045a95n9pf5dpd5z0fd" timestamp="1511006688"&gt;24&lt;/key&gt;&lt;/foreign-keys&gt;&lt;ref-type name="Journal Article"&gt;17&lt;/ref-type&gt;&lt;contributors&gt;&lt;authors&gt;&lt;author&gt;Lierop, W van&lt;/author&gt;&lt;/authors&gt;&lt;/contributors&gt;&lt;titles&gt;&lt;title&gt;Soil pH and lime requirement determination&lt;/title&gt;&lt;secondary-title&gt;Soil pH and lime requirement determination.&lt;/secondary-title&gt;&lt;/titles&gt;&lt;periodical&gt;&lt;full-title&gt;Soil pH and lime requirement determination.&lt;/full-title&gt;&lt;/periodical&gt;&lt;pages&gt;73-126&lt;/pages&gt;&lt;dates&gt;&lt;year&gt;1990&lt;/year&gt;&lt;/dates&gt;&lt;isbn&gt;0891187936&lt;/isbn&gt;&lt;urls&gt;&lt;/urls&gt;&lt;/record&gt;&lt;/Cite&gt;&lt;/EndNote&gt;</w:instrText>
            </w:r>
            <w:r w:rsidR="00917A79">
              <w:fldChar w:fldCharType="separate"/>
            </w:r>
            <w:r w:rsidR="00917A79">
              <w:rPr>
                <w:noProof/>
              </w:rPr>
              <w:t>(Lierop, 1990)</w:t>
            </w:r>
            <w:r w:rsidR="00917A79">
              <w:fldChar w:fldCharType="end"/>
            </w:r>
            <w:r w:rsidR="00A97B1B">
              <w:t xml:space="preserve">. </w:t>
            </w:r>
            <w:r w:rsidR="00A97B1B" w:rsidRPr="00A97B1B">
              <w:rPr>
                <w:rFonts w:ascii="Arial" w:hAnsi="Arial" w:cs="Arial"/>
              </w:rPr>
              <w:t xml:space="preserve"> </w:t>
            </w:r>
          </w:p>
          <w:p w:rsidR="008B4245" w:rsidRPr="00787945" w:rsidRDefault="00F778B6" w:rsidP="005742D4">
            <w:r w:rsidRPr="003E749F">
              <w:rPr>
                <w:b/>
              </w:rPr>
              <w:t>Capacidad de inter</w:t>
            </w:r>
            <w:r w:rsidR="008B4245" w:rsidRPr="003E749F">
              <w:rPr>
                <w:b/>
              </w:rPr>
              <w:t>cambio catiónico</w:t>
            </w:r>
            <w:r w:rsidRPr="003E749F">
              <w:rPr>
                <w:b/>
              </w:rPr>
              <w:t>:</w:t>
            </w:r>
            <w:r w:rsidR="00787945" w:rsidRPr="003E749F">
              <w:rPr>
                <w:b/>
              </w:rPr>
              <w:t xml:space="preserve"> </w:t>
            </w:r>
            <w:r w:rsidR="000D0BF7" w:rsidRPr="002D2F96">
              <w:t>E</w:t>
            </w:r>
            <w:r w:rsidR="00490ADA">
              <w:t>s e</w:t>
            </w:r>
            <w:r w:rsidR="000D0BF7" w:rsidRPr="002D2F96">
              <w:t xml:space="preserve">l máximo número de </w:t>
            </w:r>
            <w:r w:rsidR="002D2F96">
              <w:t>cationes</w:t>
            </w:r>
            <w:r w:rsidR="000D0BF7" w:rsidRPr="002D2F96">
              <w:t xml:space="preserve"> intercambiables presentes en la doble capa difusa por un</w:t>
            </w:r>
            <w:r w:rsidR="00490ADA">
              <w:t>idad de peso del intercambiador; será</w:t>
            </w:r>
            <w:r w:rsidR="002D2F96">
              <w:t xml:space="preserve"> </w:t>
            </w:r>
            <w:r w:rsidR="00787945" w:rsidRPr="00787945">
              <w:t>determinad</w:t>
            </w:r>
            <w:r w:rsidR="00490ADA">
              <w:t>a</w:t>
            </w:r>
            <w:r w:rsidR="00787945" w:rsidRPr="00787945">
              <w:t xml:space="preserve"> por la</w:t>
            </w:r>
            <w:r w:rsidR="00490ADA">
              <w:t>s</w:t>
            </w:r>
            <w:r w:rsidR="00787945" w:rsidRPr="00787945">
              <w:t xml:space="preserve"> metodología</w:t>
            </w:r>
            <w:r w:rsidR="00490ADA">
              <w:t>s</w:t>
            </w:r>
            <w:r w:rsidR="00787945" w:rsidRPr="00787945">
              <w:t xml:space="preserve"> de cloruro de bario y acetato de amonio pH 7, y expresado en </w:t>
            </w:r>
            <w:proofErr w:type="spellStart"/>
            <w:r w:rsidR="00787945" w:rsidRPr="00787945">
              <w:t>cmol</w:t>
            </w:r>
            <w:proofErr w:type="spellEnd"/>
            <w:r w:rsidR="00787945" w:rsidRPr="00787945">
              <w:t xml:space="preserve"> (+)/kg de suelo</w:t>
            </w:r>
            <w:r w:rsidR="000D63AB">
              <w:t xml:space="preserve"> </w:t>
            </w:r>
            <w:r w:rsidR="000D63AB">
              <w:fldChar w:fldCharType="begin"/>
            </w:r>
            <w:r w:rsidR="000D63AB">
              <w:instrText xml:space="preserve"> ADDIN EN.CITE &lt;EndNote&gt;&lt;Cite&gt;&lt;Author&gt;Sumner&lt;/Author&gt;&lt;Year&gt;1996&lt;/Year&gt;&lt;RecNum&gt;25&lt;/RecNum&gt;&lt;DisplayText&gt;(Sumner &amp;amp; Miller, 1996)&lt;/DisplayText&gt;&lt;record&gt;&lt;rec-number&gt;25&lt;/rec-number&gt;&lt;foreign-keys&gt;&lt;key app="EN" db-id="a2x20xxfyder5uerf045a95n9pf5dpd5z0fd" timestamp="1511007494"&gt;25&lt;/key&gt;&lt;/foreign-keys&gt;&lt;ref-type name="Journal Article"&gt;17&lt;/ref-type&gt;&lt;contributors&gt;&lt;authors&gt;&lt;author&gt;Sumner, ME&lt;/author&gt;&lt;author&gt;Miller, WP&lt;/author&gt;&lt;/authors&gt;&lt;/contributors&gt;&lt;titles&gt;&lt;title&gt;Cation exchange capacity and exchange coefficients&lt;/title&gt;&lt;secondary-title&gt;Methods of Soil Analysis Part 3—Chemical Methods&lt;/secondary-title&gt;&lt;/titles&gt;&lt;periodical&gt;&lt;full-title&gt;Methods of Soil Analysis Part 3—Chemical Methods&lt;/full-title&gt;&lt;/periodical&gt;&lt;pages&gt;1201-1229&lt;/pages&gt;&lt;number&gt;methodsofsoilan3&lt;/number&gt;&lt;dates&gt;&lt;year&gt;1996&lt;/year&gt;&lt;/dates&gt;&lt;isbn&gt;0891188665&lt;/isbn&gt;&lt;urls&gt;&lt;/urls&gt;&lt;/record&gt;&lt;/Cite&gt;&lt;/EndNote&gt;</w:instrText>
            </w:r>
            <w:r w:rsidR="000D63AB">
              <w:fldChar w:fldCharType="separate"/>
            </w:r>
            <w:r w:rsidR="000D63AB">
              <w:rPr>
                <w:noProof/>
              </w:rPr>
              <w:t>(Sumner &amp; Miller, 1996)</w:t>
            </w:r>
            <w:r w:rsidR="000D63AB">
              <w:fldChar w:fldCharType="end"/>
            </w:r>
            <w:r w:rsidR="00787945" w:rsidRPr="00787945">
              <w:t>.</w:t>
            </w:r>
          </w:p>
          <w:p w:rsidR="00AD5F7B" w:rsidRPr="0096380F" w:rsidRDefault="003E749F" w:rsidP="005742D4">
            <w:r>
              <w:rPr>
                <w:b/>
              </w:rPr>
              <w:t>Cationes intercambiables</w:t>
            </w:r>
            <w:r w:rsidR="00F778B6" w:rsidRPr="003E749F">
              <w:rPr>
                <w:b/>
              </w:rPr>
              <w:t>:</w:t>
            </w:r>
            <w:r w:rsidR="00787945" w:rsidRPr="003E749F">
              <w:rPr>
                <w:b/>
              </w:rPr>
              <w:t xml:space="preserve"> </w:t>
            </w:r>
            <w:r w:rsidR="00787945" w:rsidRPr="0096380F">
              <w:t>representa</w:t>
            </w:r>
            <w:r w:rsidR="00490ADA">
              <w:t>n</w:t>
            </w:r>
            <w:r w:rsidR="00787945" w:rsidRPr="0096380F">
              <w:t xml:space="preserve"> la concentración de potasio, calcio, magnesio y sodio intercambiables; extraídos por </w:t>
            </w:r>
            <w:r w:rsidR="00163307" w:rsidRPr="0096380F">
              <w:t>soluci</w:t>
            </w:r>
            <w:r w:rsidR="00163307">
              <w:t>ones</w:t>
            </w:r>
            <w:r w:rsidR="00163307" w:rsidRPr="0096380F">
              <w:t xml:space="preserve"> </w:t>
            </w:r>
            <w:r w:rsidR="00163307">
              <w:t xml:space="preserve">de </w:t>
            </w:r>
            <w:r w:rsidR="00163307" w:rsidRPr="00787945">
              <w:t>cloruro de bario y acetato de amonio pH 7</w:t>
            </w:r>
            <w:r w:rsidR="00787945" w:rsidRPr="0096380F">
              <w:t>, determinados por absorción atómica</w:t>
            </w:r>
            <w:r w:rsidR="0096380F">
              <w:t>,</w:t>
            </w:r>
            <w:r w:rsidR="00787945" w:rsidRPr="0096380F">
              <w:t xml:space="preserve"> y expresados en </w:t>
            </w:r>
            <w:r w:rsidR="0096380F" w:rsidRPr="0096380F">
              <w:t>porcentaje</w:t>
            </w:r>
            <w:r w:rsidR="000D63AB">
              <w:t xml:space="preserve"> </w:t>
            </w:r>
            <w:r w:rsidR="000D63AB">
              <w:fldChar w:fldCharType="begin"/>
            </w:r>
            <w:r w:rsidR="000D63AB">
              <w:instrText xml:space="preserve"> ADDIN EN.CITE &lt;EndNote&gt;&lt;Cite&gt;&lt;Author&gt;Sumner&lt;/Author&gt;&lt;Year&gt;1996&lt;/Year&gt;&lt;RecNum&gt;25&lt;/RecNum&gt;&lt;DisplayText&gt;(Sumner &amp;amp; Miller, 1996)&lt;/DisplayText&gt;&lt;record&gt;&lt;rec-number&gt;25&lt;/rec-number&gt;&lt;foreign-keys&gt;&lt;key app="EN" db-id="a2x20xxfyder5uerf045a95n9pf5dpd5z0fd" timestamp="1511007494"&gt;25&lt;/key&gt;&lt;/foreign-keys&gt;&lt;ref-type name="Journal Article"&gt;17&lt;/ref-type&gt;&lt;contributors&gt;&lt;authors&gt;&lt;author&gt;Sumner, ME&lt;/author&gt;&lt;author&gt;Miller, WP&lt;/author&gt;&lt;/authors&gt;&lt;/contributors&gt;&lt;titles&gt;&lt;title&gt;Cation exchange capacity and exchange coefficients&lt;/title&gt;&lt;secondary-title&gt;Methods of Soil Analysis Part 3—Chemical Methods&lt;/secondary-title&gt;&lt;/titles&gt;&lt;periodical&gt;&lt;full-title&gt;Methods of Soil Analysis Part 3—Chemical Methods&lt;/full-title&gt;&lt;/periodical&gt;&lt;pages&gt;1201-1229&lt;/pages&gt;&lt;number&gt;methodsofsoilan3&lt;/number&gt;&lt;dates&gt;&lt;year&gt;1996&lt;/year&gt;&lt;/dates&gt;&lt;isbn&gt;0891188665&lt;/isbn&gt;&lt;urls&gt;&lt;/urls&gt;&lt;/record&gt;&lt;/Cite&gt;&lt;/EndNote&gt;</w:instrText>
            </w:r>
            <w:r w:rsidR="000D63AB">
              <w:fldChar w:fldCharType="separate"/>
            </w:r>
            <w:r w:rsidR="000D63AB">
              <w:rPr>
                <w:noProof/>
              </w:rPr>
              <w:t>(Sumner &amp; Miller, 1996)</w:t>
            </w:r>
            <w:r w:rsidR="000D63AB">
              <w:fldChar w:fldCharType="end"/>
            </w:r>
            <w:r w:rsidR="0096380F" w:rsidRPr="0096380F">
              <w:t>.</w:t>
            </w:r>
          </w:p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D0F9A" w:rsidRDefault="000D0F9A" w:rsidP="00F635FC">
      <w:pPr>
        <w:rPr>
          <w:rFonts w:ascii="Arial" w:hAnsi="Arial" w:cs="Arial"/>
          <w:b/>
        </w:rPr>
      </w:pPr>
    </w:p>
    <w:p w:rsidR="00ED08D6" w:rsidRDefault="00ED08D6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10.4.- Procedimientos </w:t>
            </w:r>
            <w:r w:rsidR="00F9400E">
              <w:rPr>
                <w:rFonts w:ascii="Arial" w:hAnsi="Arial" w:cs="Arial"/>
              </w:rPr>
              <w:t>(Método operativo del estudio)</w:t>
            </w:r>
          </w:p>
          <w:p w:rsidR="008F3B2C" w:rsidRPr="005742D4" w:rsidRDefault="005742D4" w:rsidP="00AE76C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8F3B2C" w:rsidRPr="005742D4">
              <w:rPr>
                <w:rFonts w:ascii="Arial" w:hAnsi="Arial" w:cs="Arial"/>
                <w:i/>
              </w:rPr>
              <w:t>Describe secuencial</w:t>
            </w:r>
            <w:r w:rsidR="00AD32A9">
              <w:rPr>
                <w:rFonts w:ascii="Arial" w:hAnsi="Arial" w:cs="Arial"/>
                <w:i/>
              </w:rPr>
              <w:t xml:space="preserve"> y cronológicamente </w:t>
            </w:r>
            <w:r>
              <w:rPr>
                <w:rFonts w:ascii="Arial" w:hAnsi="Arial" w:cs="Arial"/>
                <w:i/>
              </w:rPr>
              <w:t>todas las</w:t>
            </w:r>
            <w:r w:rsidR="008F3B2C" w:rsidRPr="005742D4">
              <w:rPr>
                <w:rFonts w:ascii="Arial" w:hAnsi="Arial" w:cs="Arial"/>
                <w:i/>
              </w:rPr>
              <w:t xml:space="preserve"> ac</w:t>
            </w:r>
            <w:r w:rsidR="00AE76C9">
              <w:rPr>
                <w:rFonts w:ascii="Arial" w:hAnsi="Arial" w:cs="Arial"/>
                <w:i/>
              </w:rPr>
              <w:t>tividades</w:t>
            </w:r>
            <w:r w:rsidR="008F3B2C" w:rsidRPr="005742D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que seguirá la investigación</w:t>
            </w:r>
            <w:r w:rsidR="00AD32A9">
              <w:rPr>
                <w:rFonts w:ascii="Arial" w:hAnsi="Arial" w:cs="Arial"/>
                <w:i/>
              </w:rPr>
              <w:t xml:space="preserve"> y </w:t>
            </w:r>
            <w:r w:rsidR="00AD32A9">
              <w:rPr>
                <w:rFonts w:ascii="Arial" w:hAnsi="Arial" w:cs="Arial"/>
                <w:i/>
              </w:rPr>
              <w:lastRenderedPageBreak/>
              <w:t>deben ir de acuerdo con los objetivos específicos</w:t>
            </w:r>
            <w:r>
              <w:rPr>
                <w:rFonts w:ascii="Arial" w:hAnsi="Arial" w:cs="Arial"/>
                <w:i/>
              </w:rPr>
              <w:t>)</w:t>
            </w:r>
            <w:r w:rsidR="008F3B2C" w:rsidRPr="005742D4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F778B6" w:rsidRPr="00F778B6" w:rsidRDefault="002B569B" w:rsidP="00F77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OE1</w:t>
            </w:r>
          </w:p>
          <w:p w:rsidR="00163307" w:rsidRDefault="00AE76C9" w:rsidP="00015257">
            <w:r>
              <w:rPr>
                <w:rFonts w:ascii="Arial" w:hAnsi="Arial" w:cs="Arial"/>
              </w:rPr>
              <w:t>Actividad</w:t>
            </w:r>
            <w:r w:rsidR="009E3444">
              <w:rPr>
                <w:rFonts w:ascii="Arial" w:hAnsi="Arial" w:cs="Arial"/>
              </w:rPr>
              <w:t xml:space="preserve"> </w:t>
            </w:r>
            <w:r w:rsidR="002B569B">
              <w:rPr>
                <w:rFonts w:ascii="Arial" w:hAnsi="Arial" w:cs="Arial"/>
              </w:rPr>
              <w:t>1</w:t>
            </w:r>
            <w:r w:rsidR="00F778B6">
              <w:rPr>
                <w:rFonts w:ascii="Arial" w:hAnsi="Arial" w:cs="Arial"/>
              </w:rPr>
              <w:t xml:space="preserve">. </w:t>
            </w:r>
            <w:r w:rsidR="00F778B6">
              <w:t xml:space="preserve"> Selección y toma de muestras</w:t>
            </w:r>
            <w:r w:rsidR="000D0BF7">
              <w:t xml:space="preserve"> </w:t>
            </w:r>
            <w:r w:rsidR="00163307">
              <w:t>de las cinco provincias (Zamora Chinchipe, Loja, Azuay, Esmeraldas y Pichincha.</w:t>
            </w:r>
          </w:p>
          <w:p w:rsidR="008F3B2C" w:rsidRDefault="00AE76C9" w:rsidP="00015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  <w:r w:rsidR="00F778B6">
              <w:rPr>
                <w:rFonts w:ascii="Arial" w:hAnsi="Arial" w:cs="Arial"/>
              </w:rPr>
              <w:t xml:space="preserve"> 2. </w:t>
            </w:r>
            <w:r w:rsidR="00F778B6">
              <w:t xml:space="preserve">Determinación en laboratorio de </w:t>
            </w:r>
            <w:r w:rsidR="00A22DAC">
              <w:t xml:space="preserve">la </w:t>
            </w:r>
            <w:r w:rsidR="00F778B6">
              <w:t xml:space="preserve">relación </w:t>
            </w:r>
            <w:proofErr w:type="spellStart"/>
            <w:r w:rsidR="00F778B6">
              <w:t>Si</w:t>
            </w:r>
            <w:proofErr w:type="gramStart"/>
            <w:r w:rsidR="00F778B6">
              <w:t>:Al</w:t>
            </w:r>
            <w:proofErr w:type="spellEnd"/>
            <w:proofErr w:type="gramEnd"/>
            <w:r w:rsidR="00F778B6">
              <w:t xml:space="preserve">, materia orgánica, aluminio </w:t>
            </w:r>
            <w:r w:rsidR="003E749F">
              <w:t xml:space="preserve">intercambiable, delta pH, </w:t>
            </w:r>
            <w:r w:rsidR="00A22DAC">
              <w:t>cationes</w:t>
            </w:r>
            <w:r w:rsidR="00F778B6">
              <w:t xml:space="preserve"> disponibles</w:t>
            </w:r>
            <w:r w:rsidR="00015257">
              <w:t>, y CIC</w:t>
            </w:r>
            <w:r w:rsidR="00F778B6">
              <w:t>.</w:t>
            </w: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2B569B" w:rsidRDefault="002B569B" w:rsidP="002B56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OE2</w:t>
            </w:r>
          </w:p>
          <w:p w:rsidR="00F778B6" w:rsidRDefault="00AE76C9" w:rsidP="00F778B6">
            <w:r>
              <w:rPr>
                <w:rFonts w:ascii="Arial" w:hAnsi="Arial" w:cs="Arial"/>
              </w:rPr>
              <w:t>Actividad 1</w:t>
            </w:r>
            <w:r w:rsidR="00F778B6">
              <w:t xml:space="preserve"> </w:t>
            </w:r>
            <w:r w:rsidR="00F778B6" w:rsidRPr="0096380F">
              <w:t>Establecimiento del ensayo de incubación en laboratorio</w:t>
            </w:r>
            <w:r w:rsidR="0096380F">
              <w:t>.</w:t>
            </w:r>
          </w:p>
          <w:p w:rsidR="002B569B" w:rsidRDefault="00F778B6" w:rsidP="00015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2 </w:t>
            </w:r>
            <w:r w:rsidRPr="0096380F">
              <w:t>Análisis de muestras en laboratorio (carga en la superficie, CIC, aluminio intercambiable,</w:t>
            </w:r>
            <w:r w:rsidR="00015257">
              <w:t xml:space="preserve"> y</w:t>
            </w:r>
            <w:r w:rsidRPr="0096380F">
              <w:t xml:space="preserve"> cationes disponibles).</w:t>
            </w:r>
          </w:p>
        </w:tc>
      </w:tr>
      <w:tr w:rsidR="002B569B" w:rsidTr="005742D4">
        <w:trPr>
          <w:trHeight w:val="548"/>
        </w:trPr>
        <w:tc>
          <w:tcPr>
            <w:tcW w:w="9606" w:type="dxa"/>
          </w:tcPr>
          <w:p w:rsidR="002B569B" w:rsidRDefault="002B569B" w:rsidP="00574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OE3</w:t>
            </w:r>
          </w:p>
          <w:p w:rsidR="00F778B6" w:rsidRDefault="00AE76C9" w:rsidP="00F77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1</w:t>
            </w:r>
            <w:r w:rsidR="00F778B6">
              <w:t xml:space="preserve"> </w:t>
            </w:r>
            <w:r w:rsidR="00582830" w:rsidRPr="0096380F">
              <w:t>Sistematización de</w:t>
            </w:r>
            <w:r w:rsidR="00F778B6" w:rsidRPr="0096380F">
              <w:t xml:space="preserve"> la información</w:t>
            </w:r>
            <w:r w:rsidR="00F778B6">
              <w:rPr>
                <w:rFonts w:ascii="Arial" w:hAnsi="Arial" w:cs="Arial"/>
              </w:rPr>
              <w:t>.</w:t>
            </w:r>
          </w:p>
          <w:p w:rsidR="00CF64C5" w:rsidRDefault="00F778B6" w:rsidP="003E7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2 </w:t>
            </w:r>
            <w:r w:rsidRPr="0096380F">
              <w:t xml:space="preserve">Análisis </w:t>
            </w:r>
            <w:r w:rsidR="007E345D">
              <w:t xml:space="preserve">inferencial de datos y pruebas estadísticas (ANOVA, regresiones </w:t>
            </w:r>
            <w:r w:rsidR="003E749F">
              <w:t xml:space="preserve">y correlación </w:t>
            </w:r>
            <w:r w:rsidR="007E345D">
              <w:t>múltiples)</w:t>
            </w:r>
            <w:r w:rsidR="0096380F">
              <w:t>.</w:t>
            </w:r>
          </w:p>
        </w:tc>
      </w:tr>
    </w:tbl>
    <w:p w:rsidR="00AD32A9" w:rsidRDefault="00AD32A9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AD32A9" w:rsidP="005742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8F3B2C">
              <w:rPr>
                <w:rFonts w:ascii="Arial" w:hAnsi="Arial" w:cs="Arial"/>
              </w:rPr>
              <w:t xml:space="preserve">10.5.- Estandarización  </w:t>
            </w:r>
          </w:p>
          <w:p w:rsidR="005742D4" w:rsidRPr="008F3B2C" w:rsidRDefault="005742D4" w:rsidP="00B904AA">
            <w:pPr>
              <w:spacing w:after="0"/>
              <w:rPr>
                <w:rFonts w:ascii="Arial" w:hAnsi="Arial" w:cs="Arial"/>
              </w:rPr>
            </w:pPr>
            <w:r w:rsidRPr="00B904AA">
              <w:rPr>
                <w:rFonts w:ascii="Arial" w:hAnsi="Arial" w:cs="Arial"/>
                <w:i/>
              </w:rPr>
              <w:t xml:space="preserve">(Solo si amerita: describa cómo los investigadores asegurarán que </w:t>
            </w:r>
            <w:r w:rsidR="00B904AA" w:rsidRPr="00B904AA">
              <w:rPr>
                <w:rFonts w:ascii="Arial" w:hAnsi="Arial" w:cs="Arial"/>
                <w:i/>
              </w:rPr>
              <w:t>las mediciones sean precisa</w:t>
            </w:r>
            <w:r w:rsidR="00B12995">
              <w:rPr>
                <w:rFonts w:ascii="Arial" w:hAnsi="Arial" w:cs="Arial"/>
                <w:i/>
              </w:rPr>
              <w:t>s</w:t>
            </w:r>
            <w:r w:rsidR="00B904AA" w:rsidRPr="00B904AA">
              <w:rPr>
                <w:rFonts w:ascii="Arial" w:hAnsi="Arial" w:cs="Arial"/>
                <w:i/>
              </w:rPr>
              <w:t xml:space="preserve"> y exactas)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015257" w:rsidRDefault="00015257" w:rsidP="0096380F"/>
          <w:p w:rsidR="008F3B2C" w:rsidRDefault="0096380F" w:rsidP="0096380F">
            <w:pPr>
              <w:rPr>
                <w:rFonts w:ascii="Arial" w:hAnsi="Arial" w:cs="Arial"/>
              </w:rPr>
            </w:pPr>
            <w:r w:rsidRPr="0034037E">
              <w:t>No amerita</w:t>
            </w: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10.6.- Manejo de Datos</w:t>
            </w:r>
          </w:p>
          <w:p w:rsidR="00B904AA" w:rsidRPr="008F3B2C" w:rsidRDefault="00B12995" w:rsidP="00B1299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>olo s</w:t>
            </w:r>
            <w:r w:rsidRPr="00B904AA">
              <w:rPr>
                <w:rFonts w:ascii="Arial" w:hAnsi="Arial" w:cs="Arial"/>
                <w:i/>
              </w:rPr>
              <w:t>i aplica</w:t>
            </w:r>
            <w:r>
              <w:rPr>
                <w:rFonts w:ascii="Arial" w:hAnsi="Arial" w:cs="Arial"/>
              </w:rPr>
              <w:t xml:space="preserve">: </w:t>
            </w:r>
            <w:r w:rsidR="00B904AA" w:rsidRPr="00B904AA">
              <w:rPr>
                <w:rFonts w:ascii="Arial" w:hAnsi="Arial" w:cs="Arial"/>
                <w:i/>
              </w:rPr>
              <w:t xml:space="preserve">Describa dónde se </w:t>
            </w:r>
            <w:r w:rsidR="00FC581D" w:rsidRPr="00B904AA">
              <w:rPr>
                <w:rFonts w:ascii="Arial" w:hAnsi="Arial" w:cs="Arial"/>
                <w:i/>
              </w:rPr>
              <w:t>colectarán</w:t>
            </w:r>
            <w:r w:rsidR="00B904AA" w:rsidRPr="00B904AA">
              <w:rPr>
                <w:rFonts w:ascii="Arial" w:hAnsi="Arial" w:cs="Arial"/>
                <w:i/>
              </w:rPr>
              <w:t xml:space="preserve"> los datos física y electrónicamente. Mencionar sof</w:t>
            </w:r>
            <w:r w:rsidR="00B904AA">
              <w:rPr>
                <w:rFonts w:ascii="Arial" w:hAnsi="Arial" w:cs="Arial"/>
                <w:i/>
              </w:rPr>
              <w:t>t</w:t>
            </w:r>
            <w:r w:rsidR="00B904AA" w:rsidRPr="00B904AA">
              <w:rPr>
                <w:rFonts w:ascii="Arial" w:hAnsi="Arial" w:cs="Arial"/>
                <w:i/>
              </w:rPr>
              <w:t>ware)</w:t>
            </w:r>
            <w:r w:rsidRPr="00B904AA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015257" w:rsidRDefault="00015257" w:rsidP="005742D4"/>
          <w:p w:rsidR="0096380F" w:rsidRPr="002D2F96" w:rsidRDefault="0096380F" w:rsidP="005742D4">
            <w:r w:rsidRPr="002D2F96">
              <w:t>Los resultados de los análisis de laboratorio serán reportados</w:t>
            </w:r>
            <w:r w:rsidR="00D23A45">
              <w:t xml:space="preserve"> en los formatos usados por el L</w:t>
            </w:r>
            <w:r w:rsidRPr="002D2F96">
              <w:t xml:space="preserve">aboratorio de </w:t>
            </w:r>
            <w:r w:rsidR="00D23A45">
              <w:t>S</w:t>
            </w:r>
            <w:r w:rsidRPr="002D2F96">
              <w:t xml:space="preserve">uelos de la </w:t>
            </w:r>
            <w:r w:rsidR="00D23A45">
              <w:t>Facultad de Ciencias Agrícolas (</w:t>
            </w:r>
            <w:r w:rsidRPr="002D2F96">
              <w:t>FCAG</w:t>
            </w:r>
            <w:r w:rsidR="00D23A45">
              <w:t>)</w:t>
            </w:r>
            <w:r w:rsidRPr="002D2F96">
              <w:t xml:space="preserve"> de la UCE, cuyas copias físic</w:t>
            </w:r>
            <w:r w:rsidR="00D23A45">
              <w:t>as reposarán en el archivo del L</w:t>
            </w:r>
            <w:r w:rsidRPr="002D2F96">
              <w:t xml:space="preserve">aboratorio de </w:t>
            </w:r>
            <w:r w:rsidR="00D23A45">
              <w:t>S</w:t>
            </w:r>
            <w:r w:rsidRPr="002D2F96">
              <w:t>uelos de la FCAG de la UCE bajo la custodia de la Directora del Proyecto.</w:t>
            </w:r>
          </w:p>
          <w:p w:rsidR="008F3B2C" w:rsidRDefault="0096380F" w:rsidP="0096380F">
            <w:pPr>
              <w:rPr>
                <w:rFonts w:ascii="Arial" w:hAnsi="Arial" w:cs="Arial"/>
              </w:rPr>
            </w:pPr>
            <w:r w:rsidRPr="002D2F96">
              <w:t>Los datos serán sistematizados en una hoja electrónica (Excel) y guardados en el computador de la Directora del Proyecto.</w:t>
            </w: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10.7.- Análisis </w:t>
            </w:r>
            <w:r w:rsidR="00AE76C9">
              <w:rPr>
                <w:rFonts w:ascii="Arial" w:hAnsi="Arial" w:cs="Arial"/>
              </w:rPr>
              <w:t>de Datos</w:t>
            </w:r>
          </w:p>
          <w:p w:rsidR="00B904AA" w:rsidRPr="008F3B2C" w:rsidRDefault="00B904AA" w:rsidP="00B904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Describa detalladamente todos los análisis que realizará con los datos que obtenga en su investigación, esto sirve para preparar los resultados)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D23A45" w:rsidRDefault="00D23A45" w:rsidP="002D2F96"/>
          <w:p w:rsidR="008F3B2C" w:rsidRDefault="0096380F" w:rsidP="008F48F7">
            <w:pPr>
              <w:rPr>
                <w:rFonts w:ascii="Arial" w:hAnsi="Arial" w:cs="Arial"/>
              </w:rPr>
            </w:pPr>
            <w:r w:rsidRPr="002D2F96">
              <w:lastRenderedPageBreak/>
              <w:t xml:space="preserve">Se realizará el análisis de varianza </w:t>
            </w:r>
            <w:r w:rsidR="00C93111" w:rsidRPr="002D2F96">
              <w:t>para el diseño de bloques completos al azar</w:t>
            </w:r>
            <w:r w:rsidRPr="002D2F96">
              <w:t>, utilizando el software SAS. En aquellos tratamientos que pr</w:t>
            </w:r>
            <w:r w:rsidR="006B72C2" w:rsidRPr="002D2F96">
              <w:t>esentaran significación estadís</w:t>
            </w:r>
            <w:r w:rsidRPr="002D2F96">
              <w:t xml:space="preserve">tica se realizará el análisis de separación de medias </w:t>
            </w:r>
            <w:proofErr w:type="spellStart"/>
            <w:r w:rsidRPr="002D2F96">
              <w:t>Tukey</w:t>
            </w:r>
            <w:proofErr w:type="spellEnd"/>
            <w:r w:rsidR="006B72C2" w:rsidRPr="002D2F96">
              <w:t xml:space="preserve"> al 5 % de probabilidad</w:t>
            </w:r>
            <w:r w:rsidR="002D2F96">
              <w:t>, se realizarán regresiones y correlación múltiple.</w:t>
            </w: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F3B2C" w:rsidTr="002048FF">
        <w:trPr>
          <w:trHeight w:val="261"/>
        </w:trPr>
        <w:tc>
          <w:tcPr>
            <w:tcW w:w="9606" w:type="dxa"/>
            <w:shd w:val="clear" w:color="auto" w:fill="9CC2E5" w:themeFill="accent1" w:themeFillTint="99"/>
            <w:vAlign w:val="bottom"/>
          </w:tcPr>
          <w:p w:rsidR="008F3B2C" w:rsidRDefault="008F3B2C" w:rsidP="008F3B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10.8.- Consideraciones Éticas </w:t>
            </w:r>
            <w:r w:rsidR="001806E8">
              <w:rPr>
                <w:rFonts w:ascii="Arial" w:hAnsi="Arial" w:cs="Arial"/>
              </w:rPr>
              <w:t xml:space="preserve">y Legales </w:t>
            </w:r>
          </w:p>
          <w:p w:rsidR="00B904AA" w:rsidRPr="00B904AA" w:rsidRDefault="00B904AA" w:rsidP="00C830FD">
            <w:pPr>
              <w:rPr>
                <w:rFonts w:ascii="Arial" w:hAnsi="Arial" w:cs="Arial"/>
                <w:i/>
              </w:rPr>
            </w:pPr>
            <w:r w:rsidRPr="00B904AA">
              <w:rPr>
                <w:rFonts w:ascii="Arial" w:hAnsi="Arial" w:cs="Arial"/>
                <w:i/>
              </w:rPr>
              <w:t>(S</w:t>
            </w:r>
            <w:r w:rsidR="00B12995">
              <w:rPr>
                <w:rFonts w:ascii="Arial" w:hAnsi="Arial" w:cs="Arial"/>
                <w:i/>
              </w:rPr>
              <w:t>olo si aplica:</w:t>
            </w:r>
            <w:r w:rsidR="00C830FD">
              <w:rPr>
                <w:rFonts w:ascii="Arial" w:hAnsi="Arial" w:cs="Arial"/>
                <w:i/>
              </w:rPr>
              <w:t xml:space="preserve"> Redacción sobre:</w:t>
            </w:r>
            <w:r w:rsidR="00B12995">
              <w:rPr>
                <w:rFonts w:ascii="Arial" w:hAnsi="Arial" w:cs="Arial"/>
                <w:i/>
              </w:rPr>
              <w:t xml:space="preserve"> </w:t>
            </w:r>
            <w:r w:rsidR="00B12995" w:rsidRPr="00B12995">
              <w:rPr>
                <w:rFonts w:cs="Calibri"/>
                <w:i/>
                <w:sz w:val="20"/>
                <w:szCs w:val="20"/>
              </w:rPr>
              <w:t xml:space="preserve">El respeto a la persona y a la comunidad que participa en el estudio. La Autonomía y voluntariedad en la consecución del </w:t>
            </w:r>
            <w:r w:rsidR="001806E8">
              <w:rPr>
                <w:rFonts w:cs="Calibri"/>
                <w:i/>
                <w:sz w:val="20"/>
                <w:szCs w:val="20"/>
              </w:rPr>
              <w:t>Consentimiento informado</w:t>
            </w:r>
            <w:r w:rsidR="00B12995" w:rsidRPr="00B12995">
              <w:rPr>
                <w:rFonts w:cs="Calibri"/>
                <w:i/>
                <w:sz w:val="20"/>
                <w:szCs w:val="20"/>
              </w:rPr>
              <w:t xml:space="preserve">. La Beneficencia del estudio para la persona, comunidad y país. La Confidencialidad. La Protección de la población vulnerable. Los </w:t>
            </w:r>
            <w:r w:rsidR="00B12995" w:rsidRPr="00C830FD">
              <w:rPr>
                <w:rFonts w:cs="Calibri"/>
                <w:i/>
                <w:sz w:val="20"/>
                <w:szCs w:val="20"/>
              </w:rPr>
              <w:t>Riesgos potenciales del estudio. Los Beneficios potenciales del estudio. Competencias éticas y experticia de</w:t>
            </w:r>
            <w:r w:rsidR="00C830FD">
              <w:rPr>
                <w:rFonts w:cs="Calibri"/>
                <w:i/>
                <w:sz w:val="20"/>
                <w:szCs w:val="20"/>
              </w:rPr>
              <w:t xml:space="preserve"> cada uno de cada uno de los </w:t>
            </w:r>
            <w:r w:rsidR="00C830FD" w:rsidRPr="00C830FD">
              <w:rPr>
                <w:rFonts w:cs="Calibri"/>
                <w:i/>
                <w:sz w:val="20"/>
                <w:szCs w:val="20"/>
              </w:rPr>
              <w:t>investigadores</w:t>
            </w:r>
            <w:r w:rsidR="00B12995" w:rsidRPr="00C830FD">
              <w:rPr>
                <w:rFonts w:cs="Calibri"/>
                <w:i/>
                <w:sz w:val="20"/>
                <w:szCs w:val="20"/>
              </w:rPr>
              <w:t>. Declaración de conflicto de intereses. En lo legal debe redactarse que la investigación está acorde a la legislación y normativa vigente nacional e internacional.</w:t>
            </w:r>
            <w:r w:rsidR="00C830FD">
              <w:rPr>
                <w:rFonts w:cs="Calibri"/>
                <w:i/>
                <w:sz w:val="20"/>
                <w:szCs w:val="20"/>
              </w:rPr>
              <w:t xml:space="preserve"> </w:t>
            </w:r>
          </w:p>
        </w:tc>
      </w:tr>
      <w:tr w:rsidR="008F3B2C" w:rsidTr="005742D4">
        <w:trPr>
          <w:trHeight w:val="548"/>
        </w:trPr>
        <w:tc>
          <w:tcPr>
            <w:tcW w:w="9606" w:type="dxa"/>
          </w:tcPr>
          <w:p w:rsidR="008F3B2C" w:rsidRDefault="008F3B2C" w:rsidP="005742D4">
            <w:pPr>
              <w:rPr>
                <w:rFonts w:ascii="Arial" w:hAnsi="Arial" w:cs="Arial"/>
              </w:rPr>
            </w:pPr>
          </w:p>
          <w:p w:rsidR="0034037E" w:rsidRDefault="0034037E" w:rsidP="005742D4">
            <w:r w:rsidRPr="0034037E">
              <w:t>No aplica</w:t>
            </w:r>
          </w:p>
          <w:p w:rsidR="008F3B2C" w:rsidRDefault="008F3B2C" w:rsidP="003862A0">
            <w:pPr>
              <w:rPr>
                <w:rFonts w:ascii="Arial" w:hAnsi="Arial" w:cs="Arial"/>
              </w:rPr>
            </w:pPr>
          </w:p>
        </w:tc>
      </w:tr>
    </w:tbl>
    <w:p w:rsidR="008F3B2C" w:rsidRDefault="008F3B2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2389C" w:rsidTr="00535C9A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B2389C" w:rsidRDefault="00B2389C" w:rsidP="00535C9A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8F3B2C">
              <w:rPr>
                <w:rFonts w:ascii="Arial" w:hAnsi="Arial" w:cs="Arial"/>
                <w:b/>
              </w:rPr>
              <w:t xml:space="preserve">. BIBLIOGRAFÍA </w:t>
            </w:r>
          </w:p>
          <w:p w:rsidR="00B2389C" w:rsidRPr="008F3B2C" w:rsidRDefault="00B2389C" w:rsidP="00535C9A">
            <w:pPr>
              <w:spacing w:after="0"/>
              <w:rPr>
                <w:rFonts w:ascii="Arial" w:hAnsi="Arial" w:cs="Arial"/>
                <w:b/>
              </w:rPr>
            </w:pPr>
            <w:r w:rsidRPr="00B904AA">
              <w:rPr>
                <w:rFonts w:ascii="Arial" w:hAnsi="Arial" w:cs="Arial"/>
              </w:rPr>
              <w:t>(</w:t>
            </w:r>
            <w:r w:rsidRPr="00B904AA">
              <w:rPr>
                <w:rFonts w:ascii="Arial" w:hAnsi="Arial" w:cs="Arial"/>
                <w:i/>
              </w:rPr>
              <w:t>Utilice normas APA</w:t>
            </w:r>
            <w:r>
              <w:rPr>
                <w:rFonts w:ascii="Arial" w:hAnsi="Arial" w:cs="Arial"/>
                <w:i/>
              </w:rPr>
              <w:t xml:space="preserve"> o Vancouver)</w:t>
            </w:r>
          </w:p>
        </w:tc>
      </w:tr>
      <w:tr w:rsidR="00B2389C" w:rsidTr="00535C9A">
        <w:trPr>
          <w:trHeight w:val="548"/>
        </w:trPr>
        <w:tc>
          <w:tcPr>
            <w:tcW w:w="9606" w:type="dxa"/>
          </w:tcPr>
          <w:p w:rsidR="000D63AB" w:rsidRPr="000D63AB" w:rsidRDefault="002D2F96" w:rsidP="000D63AB">
            <w:pPr>
              <w:pStyle w:val="EndNoteBibliography"/>
              <w:spacing w:after="0"/>
              <w:ind w:left="720" w:hanging="720"/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fldChar w:fldCharType="begin"/>
            </w:r>
            <w:r w:rsidRPr="00131D6E">
              <w:rPr>
                <w:rFonts w:ascii="Arial" w:hAnsi="Arial" w:cs="Arial"/>
                <w:i/>
                <w:color w:val="808080" w:themeColor="background1" w:themeShade="80"/>
              </w:rPr>
              <w:instrText xml:space="preserve"> ADDIN EN.REFLIST </w:instrTex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fldChar w:fldCharType="separate"/>
            </w:r>
            <w:r w:rsidR="000D63AB" w:rsidRPr="000D63AB">
              <w:t xml:space="preserve">Adams, F. (1984). </w:t>
            </w:r>
            <w:r w:rsidR="000D63AB" w:rsidRPr="000D63AB">
              <w:rPr>
                <w:i/>
              </w:rPr>
              <w:t>Soil acidity and liming</w:t>
            </w:r>
            <w:r w:rsidR="000D63AB" w:rsidRPr="000D63AB">
              <w:t xml:space="preserve">. Retrieved from 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0D63AB">
              <w:t xml:space="preserve">Blake, L., Goulding, K., Mott, C., &amp; Johnston, A. (1999). Changes in soil chemistry accompanying acidification over more than 100 years under woodland and grass at Rothamsted Experimental Station, UK. </w:t>
            </w:r>
            <w:r w:rsidRPr="000D63AB">
              <w:rPr>
                <w:i/>
              </w:rPr>
              <w:t>European Journal of Soil Science, 50</w:t>
            </w:r>
            <w:r w:rsidRPr="000D63AB">
              <w:t xml:space="preserve">(3), 401-412. </w:t>
            </w:r>
          </w:p>
          <w:p w:rsidR="000D63AB" w:rsidRPr="00131D6E" w:rsidRDefault="000D63AB" w:rsidP="000D63AB">
            <w:pPr>
              <w:pStyle w:val="EndNoteBibliography"/>
              <w:spacing w:after="0"/>
              <w:ind w:left="720" w:hanging="720"/>
              <w:rPr>
                <w:lang w:val="es-EC"/>
              </w:rPr>
            </w:pPr>
            <w:r w:rsidRPr="000D63AB">
              <w:t xml:space="preserve">Cruzate, G. A., &amp; Casas, R. (2009). </w:t>
            </w:r>
            <w:r w:rsidRPr="00131D6E">
              <w:rPr>
                <w:lang w:val="es-EC"/>
              </w:rPr>
              <w:t xml:space="preserve">Extracción de nutrientes en la Agricultura Argentina. </w:t>
            </w:r>
            <w:r w:rsidRPr="00131D6E">
              <w:rPr>
                <w:i/>
                <w:lang w:val="es-EC"/>
              </w:rPr>
              <w:t>Informaciones Agronómicas del Cono Sur (IPNI), 44</w:t>
            </w:r>
            <w:r w:rsidRPr="00131D6E">
              <w:rPr>
                <w:lang w:val="es-EC"/>
              </w:rPr>
              <w:t xml:space="preserve">, 21-26. </w:t>
            </w:r>
          </w:p>
          <w:p w:rsidR="000D63AB" w:rsidRPr="00131D6E" w:rsidRDefault="000D63AB" w:rsidP="000D63AB">
            <w:pPr>
              <w:pStyle w:val="EndNoteBibliography"/>
              <w:spacing w:after="0"/>
              <w:ind w:left="720" w:hanging="720"/>
              <w:rPr>
                <w:lang w:val="es-EC"/>
              </w:rPr>
            </w:pPr>
            <w:r w:rsidRPr="00131D6E">
              <w:rPr>
                <w:lang w:val="es-EC"/>
              </w:rPr>
              <w:t xml:space="preserve">Espinosa, J., &amp; Molina, E. (1999). Acidez y encalado de los suelos. INPOFOS. </w:t>
            </w:r>
            <w:r w:rsidRPr="00131D6E">
              <w:rPr>
                <w:i/>
                <w:lang w:val="es-EC"/>
              </w:rPr>
              <w:t>Boletín de Investigación y Educación</w:t>
            </w:r>
            <w:r w:rsidRPr="00131D6E">
              <w:rPr>
                <w:lang w:val="es-EC"/>
              </w:rPr>
              <w:t xml:space="preserve">, 2-12. 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131D6E">
              <w:rPr>
                <w:lang w:val="es-EC"/>
              </w:rPr>
              <w:t xml:space="preserve">Foy, C. D. (1984). Physiological effects of hydrogen, aluminum, and manganese toxicities in acid soil. </w:t>
            </w:r>
            <w:r w:rsidRPr="000D63AB">
              <w:rPr>
                <w:i/>
              </w:rPr>
              <w:t>Soil acidity and liming</w:t>
            </w:r>
            <w:r w:rsidRPr="000D63AB">
              <w:t xml:space="preserve">(soilacidityandl), 57-97. 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0D63AB">
              <w:t xml:space="preserve">Lierop, W. v. (1990). Soil pH and lime requirement determination. </w:t>
            </w:r>
            <w:r w:rsidRPr="000D63AB">
              <w:rPr>
                <w:i/>
              </w:rPr>
              <w:t>Soil pH and lime requirement determination.</w:t>
            </w:r>
            <w:r w:rsidRPr="000D63AB">
              <w:t xml:space="preserve">, 73-126. 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0D63AB">
              <w:t xml:space="preserve">Lindsay, W. L. (1979). </w:t>
            </w:r>
            <w:r w:rsidRPr="000D63AB">
              <w:rPr>
                <w:i/>
              </w:rPr>
              <w:t>Chemical equilibrium in soils</w:t>
            </w:r>
            <w:r w:rsidRPr="000D63AB">
              <w:t xml:space="preserve">. Retrieved from 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0D63AB">
              <w:t>McBride, M. (1994). Environmental soil chemistry. In: Oxford University Press, New York.</w:t>
            </w:r>
          </w:p>
          <w:p w:rsidR="000D63AB" w:rsidRPr="00131D6E" w:rsidRDefault="000D63AB" w:rsidP="000D63AB">
            <w:pPr>
              <w:pStyle w:val="EndNoteBibliography"/>
              <w:spacing w:after="0"/>
              <w:ind w:left="720" w:hanging="720"/>
              <w:rPr>
                <w:lang w:val="es-EC"/>
              </w:rPr>
            </w:pPr>
            <w:r w:rsidRPr="00131D6E">
              <w:rPr>
                <w:lang w:val="es-EC"/>
              </w:rPr>
              <w:t xml:space="preserve">Mejía, L. (1997). Mapa general de clasificación por capacidad–fertilidad: suelos del Ecuador. </w:t>
            </w:r>
            <w:r w:rsidRPr="00131D6E">
              <w:rPr>
                <w:i/>
                <w:lang w:val="es-EC"/>
              </w:rPr>
              <w:t>Quito, EC, Fundación Peña Durini, INPOFOS, IGM, IPGH</w:t>
            </w:r>
            <w:r w:rsidRPr="00131D6E">
              <w:rPr>
                <w:lang w:val="es-EC"/>
              </w:rPr>
              <w:t xml:space="preserve">. 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131D6E">
              <w:rPr>
                <w:lang w:val="es-EC"/>
              </w:rPr>
              <w:t xml:space="preserve">Rengel, Z. (1992). </w:t>
            </w:r>
            <w:r w:rsidRPr="000D63AB">
              <w:t xml:space="preserve">Role of calcium in aluminium toxicity. </w:t>
            </w:r>
            <w:r w:rsidRPr="000D63AB">
              <w:rPr>
                <w:i/>
              </w:rPr>
              <w:t>New Phytologist, 121</w:t>
            </w:r>
            <w:r w:rsidRPr="000D63AB">
              <w:t xml:space="preserve">(4), 499-513. 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0D63AB">
              <w:t xml:space="preserve">Rengel, Z., &amp; Robinson, D. (1989). Aluminum effects on growth and macronutrient uptake by annual ryegrass. </w:t>
            </w:r>
            <w:r w:rsidRPr="000D63AB">
              <w:rPr>
                <w:i/>
              </w:rPr>
              <w:t>Agronomy Journal, 81</w:t>
            </w:r>
            <w:r w:rsidRPr="000D63AB">
              <w:t xml:space="preserve">(2), 208-215. 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0D63AB">
              <w:t xml:space="preserve">Stevenson, F. J. (1994). </w:t>
            </w:r>
            <w:r w:rsidRPr="000D63AB">
              <w:rPr>
                <w:i/>
              </w:rPr>
              <w:t>Humus chemistry: genesis, composition, reactions</w:t>
            </w:r>
            <w:r w:rsidRPr="000D63AB">
              <w:t>: John Wiley &amp; Sons.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0D63AB">
              <w:t xml:space="preserve">Stumm, W., &amp; Morgan, J. (1981). Aquatic Chemistry, 780 pp. </w:t>
            </w:r>
            <w:r w:rsidRPr="000D63AB">
              <w:rPr>
                <w:i/>
              </w:rPr>
              <w:t>J. Wi l ey &amp; Sons</w:t>
            </w:r>
            <w:r w:rsidRPr="000D63AB">
              <w:t xml:space="preserve">. 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0D63AB">
              <w:t xml:space="preserve">Sumner, M., &amp; Miller, W. (1996). Cation exchange capacity and exchange coefficients. </w:t>
            </w:r>
            <w:r w:rsidRPr="000D63AB">
              <w:rPr>
                <w:i/>
              </w:rPr>
              <w:t>Methods of Soil Analysis Part 3—Chemical Methods</w:t>
            </w:r>
            <w:r w:rsidRPr="000D63AB">
              <w:t xml:space="preserve">(methodsofsoilan3), 1201-1229. 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0D63AB">
              <w:t xml:space="preserve">Thomas, G. W., &amp; Hargrove, W. L. (1984). The chemistry of soil acidity. </w:t>
            </w:r>
            <w:r w:rsidRPr="000D63AB">
              <w:rPr>
                <w:i/>
              </w:rPr>
              <w:t>Soil acidity and liming</w:t>
            </w:r>
            <w:r w:rsidRPr="000D63AB">
              <w:t xml:space="preserve">(soilacidityandl), 3-56. </w:t>
            </w:r>
          </w:p>
          <w:p w:rsidR="000D63AB" w:rsidRPr="000D63AB" w:rsidRDefault="000D63AB" w:rsidP="000D63AB">
            <w:pPr>
              <w:pStyle w:val="EndNoteBibliography"/>
              <w:spacing w:after="0"/>
              <w:ind w:left="720" w:hanging="720"/>
            </w:pPr>
            <w:r w:rsidRPr="000D63AB">
              <w:t xml:space="preserve">Uehara, G., &amp; Gillman, G. (1985). The mineralogy, chemistry, and physics of tropical soils with variable </w:t>
            </w:r>
            <w:r w:rsidRPr="000D63AB">
              <w:lastRenderedPageBreak/>
              <w:t>charge clays. In: LWW.</w:t>
            </w:r>
          </w:p>
          <w:p w:rsidR="000D63AB" w:rsidRPr="00131D6E" w:rsidRDefault="000D63AB" w:rsidP="000D63AB">
            <w:pPr>
              <w:pStyle w:val="EndNoteBibliography"/>
              <w:spacing w:after="0"/>
              <w:ind w:left="720" w:hanging="720"/>
              <w:rPr>
                <w:lang w:val="es-EC"/>
              </w:rPr>
            </w:pPr>
            <w:r w:rsidRPr="000D63AB">
              <w:t xml:space="preserve">Ulrich, B. (1991). An ecosystem approach to soil acidification. </w:t>
            </w:r>
            <w:r w:rsidRPr="00131D6E">
              <w:rPr>
                <w:i/>
                <w:lang w:val="es-EC"/>
              </w:rPr>
              <w:t>Soil acidity</w:t>
            </w:r>
            <w:r w:rsidRPr="00131D6E">
              <w:rPr>
                <w:lang w:val="es-EC"/>
              </w:rPr>
              <w:t xml:space="preserve">, 28-79. </w:t>
            </w:r>
          </w:p>
          <w:p w:rsidR="000D63AB" w:rsidRPr="00131D6E" w:rsidRDefault="000D63AB" w:rsidP="000D63AB">
            <w:pPr>
              <w:pStyle w:val="EndNoteBibliography"/>
              <w:spacing w:after="0"/>
              <w:ind w:left="720" w:hanging="720"/>
              <w:rPr>
                <w:lang w:val="es-EC"/>
              </w:rPr>
            </w:pPr>
            <w:r w:rsidRPr="00131D6E">
              <w:rPr>
                <w:lang w:val="es-EC"/>
              </w:rPr>
              <w:t xml:space="preserve">Vázquez, M., Gelati, P., &amp; Sbuscio, D. S. (2005). </w:t>
            </w:r>
            <w:r w:rsidRPr="00131D6E">
              <w:rPr>
                <w:i/>
                <w:lang w:val="es-EC"/>
              </w:rPr>
              <w:t>Efecto del agregado de calcio y magnesio sobre el complejo de cambio de un Argiudol Típico y su relación con el rendimiento de alfalfa.</w:t>
            </w:r>
            <w:r w:rsidRPr="00131D6E">
              <w:rPr>
                <w:lang w:val="es-EC"/>
              </w:rPr>
              <w:t xml:space="preserve"> Paper presented at the Proceedings Simposio Uruguayo-Argentino Impacto de la Intensificación Agrícola en el Recurso Suelo.</w:t>
            </w:r>
          </w:p>
          <w:p w:rsidR="000D63AB" w:rsidRPr="00131D6E" w:rsidRDefault="000D63AB" w:rsidP="000D63AB">
            <w:pPr>
              <w:pStyle w:val="EndNoteBibliography"/>
              <w:ind w:left="720" w:hanging="720"/>
              <w:rPr>
                <w:lang w:val="es-EC"/>
              </w:rPr>
            </w:pPr>
            <w:r w:rsidRPr="00131D6E">
              <w:rPr>
                <w:lang w:val="es-EC"/>
              </w:rPr>
              <w:t xml:space="preserve">Zapata Hernández, R. D. (2004). Química de la acidez del suelo. </w:t>
            </w:r>
          </w:p>
          <w:p w:rsidR="00B2389C" w:rsidRDefault="002D2F96" w:rsidP="002D2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fldChar w:fldCharType="end"/>
            </w:r>
          </w:p>
        </w:tc>
      </w:tr>
    </w:tbl>
    <w:p w:rsidR="00B2389C" w:rsidRDefault="00B2389C" w:rsidP="00B2389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2389C" w:rsidTr="00535C9A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B2389C" w:rsidRPr="008F3B2C" w:rsidRDefault="00B2389C" w:rsidP="00B2389C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RESULTADOS ESPERADOS</w:t>
            </w:r>
          </w:p>
        </w:tc>
      </w:tr>
      <w:tr w:rsidR="00B2389C" w:rsidTr="00535C9A">
        <w:trPr>
          <w:trHeight w:val="548"/>
        </w:trPr>
        <w:tc>
          <w:tcPr>
            <w:tcW w:w="9606" w:type="dxa"/>
          </w:tcPr>
          <w:p w:rsidR="00B2389C" w:rsidRPr="000D63AB" w:rsidRDefault="00B2389C" w:rsidP="00535C9A">
            <w:pPr>
              <w:spacing w:after="0"/>
              <w:rPr>
                <w:rFonts w:asciiTheme="minorHAnsi" w:hAnsiTheme="minorHAnsi" w:cstheme="minorHAnsi"/>
              </w:rPr>
            </w:pPr>
            <w:r w:rsidRPr="000D63AB">
              <w:rPr>
                <w:rFonts w:asciiTheme="minorHAnsi" w:hAnsiTheme="minorHAnsi" w:cstheme="minorHAnsi"/>
              </w:rPr>
              <w:t>R1</w:t>
            </w:r>
            <w:r w:rsidR="002D2F96" w:rsidRPr="000D63AB">
              <w:rPr>
                <w:rFonts w:asciiTheme="minorHAnsi" w:hAnsiTheme="minorHAnsi" w:cstheme="minorHAnsi"/>
              </w:rPr>
              <w:t>:</w:t>
            </w:r>
            <w:r w:rsidR="002D2F96">
              <w:rPr>
                <w:rFonts w:ascii="Arial" w:hAnsi="Arial" w:cs="Arial"/>
              </w:rPr>
              <w:t xml:space="preserve"> </w:t>
            </w:r>
            <w:r w:rsidR="002D2F96" w:rsidRPr="000D63AB">
              <w:rPr>
                <w:rFonts w:asciiTheme="minorHAnsi" w:hAnsiTheme="minorHAnsi" w:cstheme="minorHAnsi"/>
              </w:rPr>
              <w:t>Estatus de pH, materia orgánica, cationes</w:t>
            </w:r>
            <w:r w:rsidR="00D23A45">
              <w:rPr>
                <w:rFonts w:asciiTheme="minorHAnsi" w:hAnsiTheme="minorHAnsi" w:cstheme="minorHAnsi"/>
              </w:rPr>
              <w:t xml:space="preserve"> disponibles</w:t>
            </w:r>
            <w:r w:rsidR="002D2F96" w:rsidRPr="000D63AB">
              <w:rPr>
                <w:rFonts w:asciiTheme="minorHAnsi" w:hAnsiTheme="minorHAnsi" w:cstheme="minorHAnsi"/>
              </w:rPr>
              <w:t xml:space="preserve">, CIC, delta pH, relación </w:t>
            </w:r>
            <w:proofErr w:type="spellStart"/>
            <w:r w:rsidR="002D2F96" w:rsidRPr="000D63AB">
              <w:rPr>
                <w:rFonts w:asciiTheme="minorHAnsi" w:hAnsiTheme="minorHAnsi" w:cstheme="minorHAnsi"/>
              </w:rPr>
              <w:t>Si</w:t>
            </w:r>
            <w:proofErr w:type="gramStart"/>
            <w:r w:rsidR="002D2F96" w:rsidRPr="000D63AB">
              <w:rPr>
                <w:rFonts w:asciiTheme="minorHAnsi" w:hAnsiTheme="minorHAnsi" w:cstheme="minorHAnsi"/>
              </w:rPr>
              <w:t>:Al</w:t>
            </w:r>
            <w:proofErr w:type="spellEnd"/>
            <w:proofErr w:type="gramEnd"/>
            <w:r w:rsidR="002D2F96" w:rsidRPr="000D63AB">
              <w:rPr>
                <w:rFonts w:asciiTheme="minorHAnsi" w:hAnsiTheme="minorHAnsi" w:cstheme="minorHAnsi"/>
              </w:rPr>
              <w:t xml:space="preserve"> por suelo estudiado</w:t>
            </w:r>
            <w:r w:rsidR="008F48F7">
              <w:rPr>
                <w:rFonts w:asciiTheme="minorHAnsi" w:hAnsiTheme="minorHAnsi" w:cstheme="minorHAnsi"/>
              </w:rPr>
              <w:t>.</w:t>
            </w:r>
          </w:p>
          <w:p w:rsidR="00B2389C" w:rsidRPr="000D63AB" w:rsidRDefault="00B2389C" w:rsidP="00535C9A">
            <w:pPr>
              <w:spacing w:after="0"/>
              <w:rPr>
                <w:rFonts w:asciiTheme="minorHAnsi" w:hAnsiTheme="minorHAnsi" w:cstheme="minorHAnsi"/>
              </w:rPr>
            </w:pPr>
            <w:r w:rsidRPr="000D63AB">
              <w:rPr>
                <w:rFonts w:asciiTheme="minorHAnsi" w:hAnsiTheme="minorHAnsi" w:cstheme="minorHAnsi"/>
              </w:rPr>
              <w:t>R2</w:t>
            </w:r>
            <w:r w:rsidR="002D2F96" w:rsidRPr="000D63AB">
              <w:rPr>
                <w:rFonts w:asciiTheme="minorHAnsi" w:hAnsiTheme="minorHAnsi" w:cstheme="minorHAnsi"/>
              </w:rPr>
              <w:t xml:space="preserve">: Nivel de fertilidad </w:t>
            </w:r>
            <w:r w:rsidR="00D23A45">
              <w:rPr>
                <w:rFonts w:asciiTheme="minorHAnsi" w:hAnsiTheme="minorHAnsi" w:cstheme="minorHAnsi"/>
              </w:rPr>
              <w:t xml:space="preserve">(CIC, </w:t>
            </w:r>
            <w:r w:rsidR="008F48F7">
              <w:rPr>
                <w:rFonts w:asciiTheme="minorHAnsi" w:hAnsiTheme="minorHAnsi" w:cstheme="minorHAnsi"/>
              </w:rPr>
              <w:t>a</w:t>
            </w:r>
            <w:r w:rsidR="008F48F7">
              <w:rPr>
                <w:rFonts w:asciiTheme="minorHAnsi" w:hAnsiTheme="minorHAnsi" w:cstheme="minorHAnsi"/>
              </w:rPr>
              <w:t xml:space="preserve">luminio </w:t>
            </w:r>
            <w:r w:rsidR="00D23A45">
              <w:rPr>
                <w:rFonts w:asciiTheme="minorHAnsi" w:hAnsiTheme="minorHAnsi" w:cstheme="minorHAnsi"/>
              </w:rPr>
              <w:t xml:space="preserve">intercambiable, cationes disponibles) </w:t>
            </w:r>
            <w:r w:rsidR="002D2F96" w:rsidRPr="000D63AB">
              <w:rPr>
                <w:rFonts w:asciiTheme="minorHAnsi" w:hAnsiTheme="minorHAnsi" w:cstheme="minorHAnsi"/>
              </w:rPr>
              <w:t>de suelos encalados cuantificado.</w:t>
            </w:r>
          </w:p>
          <w:p w:rsidR="00B2389C" w:rsidRDefault="00B2389C" w:rsidP="00D23A45">
            <w:pPr>
              <w:spacing w:after="0"/>
              <w:rPr>
                <w:rFonts w:ascii="Arial" w:hAnsi="Arial" w:cs="Arial"/>
              </w:rPr>
            </w:pPr>
            <w:r w:rsidRPr="000D63AB">
              <w:rPr>
                <w:rFonts w:asciiTheme="minorHAnsi" w:hAnsiTheme="minorHAnsi" w:cstheme="minorHAnsi"/>
              </w:rPr>
              <w:t>R3</w:t>
            </w:r>
            <w:r w:rsidR="002D2F96" w:rsidRPr="000D63AB">
              <w:rPr>
                <w:rFonts w:asciiTheme="minorHAnsi" w:hAnsiTheme="minorHAnsi" w:cstheme="minorHAnsi"/>
              </w:rPr>
              <w:t>: Relación del efecto de encalado sobre nivel de fertilidad de suelo identificad</w:t>
            </w:r>
            <w:r w:rsidR="00D23A45">
              <w:rPr>
                <w:rFonts w:asciiTheme="minorHAnsi" w:hAnsiTheme="minorHAnsi" w:cstheme="minorHAnsi"/>
              </w:rPr>
              <w:t>a</w:t>
            </w:r>
            <w:r w:rsidR="002D2F96" w:rsidRPr="000D63AB">
              <w:rPr>
                <w:rFonts w:asciiTheme="minorHAnsi" w:hAnsiTheme="minorHAnsi" w:cstheme="minorHAnsi"/>
              </w:rPr>
              <w:t>.</w:t>
            </w:r>
          </w:p>
        </w:tc>
      </w:tr>
    </w:tbl>
    <w:p w:rsidR="00B2389C" w:rsidRDefault="00B2389C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C4BB7" w:rsidTr="00535C9A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FC4BB7" w:rsidRDefault="00FC4BB7" w:rsidP="00535C9A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B2389C">
              <w:rPr>
                <w:rFonts w:ascii="Arial" w:hAnsi="Arial" w:cs="Arial"/>
                <w:b/>
              </w:rPr>
              <w:t>3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PLAN DE PUBLICACIONES (máximo 500 palabras)</w:t>
            </w:r>
          </w:p>
          <w:p w:rsidR="00FC4BB7" w:rsidRPr="0078158F" w:rsidRDefault="00FC4BB7" w:rsidP="00FC4BB7">
            <w:pPr>
              <w:spacing w:after="0"/>
              <w:rPr>
                <w:rFonts w:ascii="Arial" w:hAnsi="Arial" w:cs="Arial"/>
                <w:b/>
                <w:i/>
              </w:rPr>
            </w:pPr>
            <w:r w:rsidRPr="0078158F">
              <w:rPr>
                <w:rFonts w:ascii="Arial" w:hAnsi="Arial" w:cs="Arial"/>
                <w:i/>
              </w:rPr>
              <w:t>(</w:t>
            </w:r>
            <w:r w:rsidR="0078158F" w:rsidRPr="0078158F">
              <w:rPr>
                <w:rFonts w:ascii="Arial" w:hAnsi="Arial" w:cs="Arial"/>
                <w:i/>
              </w:rPr>
              <w:t xml:space="preserve">Cómo </w:t>
            </w:r>
            <w:r w:rsidRPr="0078158F">
              <w:rPr>
                <w:rFonts w:ascii="Arial" w:hAnsi="Arial" w:cs="Arial"/>
                <w:i/>
              </w:rPr>
              <w:t xml:space="preserve">va a difundir su </w:t>
            </w:r>
            <w:r w:rsidR="00B2389C" w:rsidRPr="0078158F">
              <w:rPr>
                <w:rFonts w:ascii="Arial" w:hAnsi="Arial" w:cs="Arial"/>
                <w:i/>
              </w:rPr>
              <w:t>investigación</w:t>
            </w:r>
            <w:r w:rsidRPr="0078158F">
              <w:rPr>
                <w:rFonts w:ascii="Arial" w:hAnsi="Arial" w:cs="Arial"/>
                <w:i/>
              </w:rPr>
              <w:t>)</w:t>
            </w:r>
          </w:p>
        </w:tc>
      </w:tr>
      <w:tr w:rsidR="00FC4BB7" w:rsidTr="00535C9A">
        <w:trPr>
          <w:trHeight w:val="548"/>
        </w:trPr>
        <w:tc>
          <w:tcPr>
            <w:tcW w:w="9606" w:type="dxa"/>
          </w:tcPr>
          <w:p w:rsidR="00FC4BB7" w:rsidRPr="000D63AB" w:rsidRDefault="00152598" w:rsidP="003862A0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63AB">
              <w:rPr>
                <w:rFonts w:asciiTheme="minorHAnsi" w:hAnsiTheme="minorHAnsi" w:cstheme="minorHAnsi"/>
              </w:rPr>
              <w:t xml:space="preserve">Se espera publicar un artículo científico y participar </w:t>
            </w:r>
            <w:r w:rsidR="003862A0">
              <w:rPr>
                <w:rFonts w:asciiTheme="minorHAnsi" w:hAnsiTheme="minorHAnsi" w:cstheme="minorHAnsi"/>
              </w:rPr>
              <w:t>un</w:t>
            </w:r>
            <w:r w:rsidR="003862A0" w:rsidRPr="000D63AB">
              <w:rPr>
                <w:rFonts w:asciiTheme="minorHAnsi" w:hAnsiTheme="minorHAnsi" w:cstheme="minorHAnsi"/>
              </w:rPr>
              <w:t xml:space="preserve"> </w:t>
            </w:r>
            <w:r w:rsidRPr="000D63AB">
              <w:rPr>
                <w:rFonts w:asciiTheme="minorHAnsi" w:hAnsiTheme="minorHAnsi" w:cstheme="minorHAnsi"/>
              </w:rPr>
              <w:t xml:space="preserve">congreso nacional  </w:t>
            </w:r>
            <w:r w:rsidR="003862A0">
              <w:rPr>
                <w:rFonts w:asciiTheme="minorHAnsi" w:hAnsiTheme="minorHAnsi" w:cstheme="minorHAnsi"/>
              </w:rPr>
              <w:t>y/o</w:t>
            </w:r>
            <w:r w:rsidR="003862A0" w:rsidRPr="000D63AB">
              <w:rPr>
                <w:rFonts w:asciiTheme="minorHAnsi" w:hAnsiTheme="minorHAnsi" w:cstheme="minorHAnsi"/>
              </w:rPr>
              <w:t xml:space="preserve"> </w:t>
            </w:r>
            <w:r w:rsidRPr="000D63AB">
              <w:rPr>
                <w:rFonts w:asciiTheme="minorHAnsi" w:hAnsiTheme="minorHAnsi" w:cstheme="minorHAnsi"/>
              </w:rPr>
              <w:t>internacional para difundir la información generada.</w:t>
            </w:r>
          </w:p>
        </w:tc>
      </w:tr>
    </w:tbl>
    <w:p w:rsidR="00323077" w:rsidRDefault="00323077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090299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090299" w:rsidRDefault="00090299" w:rsidP="00090299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F00B81">
              <w:rPr>
                <w:rFonts w:ascii="Arial" w:hAnsi="Arial" w:cs="Arial"/>
                <w:b/>
              </w:rPr>
              <w:t>4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CRONOGRAMA DE ACTIVIDADES POR OBJETIVOS ESPECÍFICOS </w:t>
            </w:r>
          </w:p>
          <w:p w:rsidR="00F854EB" w:rsidRPr="00F854EB" w:rsidRDefault="00F854EB" w:rsidP="00835BDF">
            <w:pPr>
              <w:spacing w:after="0"/>
              <w:rPr>
                <w:rFonts w:ascii="Arial" w:hAnsi="Arial" w:cs="Arial"/>
                <w:i/>
              </w:rPr>
            </w:pPr>
            <w:r w:rsidRPr="00F854EB">
              <w:rPr>
                <w:rFonts w:ascii="Arial" w:hAnsi="Arial" w:cs="Arial"/>
                <w:i/>
              </w:rPr>
              <w:t xml:space="preserve">Se requiere descargar el archivo de </w:t>
            </w:r>
            <w:r w:rsidR="0078158F" w:rsidRPr="00F854EB">
              <w:rPr>
                <w:rFonts w:ascii="Arial" w:hAnsi="Arial" w:cs="Arial"/>
                <w:i/>
              </w:rPr>
              <w:t>Excel</w:t>
            </w:r>
            <w:r w:rsidRPr="00F854EB">
              <w:rPr>
                <w:rFonts w:ascii="Arial" w:hAnsi="Arial" w:cs="Arial"/>
                <w:i/>
              </w:rPr>
              <w:t>, guardarlo en su computador y llenar</w:t>
            </w:r>
            <w:r>
              <w:rPr>
                <w:rFonts w:ascii="Arial" w:hAnsi="Arial" w:cs="Arial"/>
                <w:i/>
              </w:rPr>
              <w:t xml:space="preserve"> la información requerida; una </w:t>
            </w:r>
            <w:r w:rsidRPr="00F854EB">
              <w:rPr>
                <w:rFonts w:ascii="Arial" w:hAnsi="Arial" w:cs="Arial"/>
                <w:i/>
              </w:rPr>
              <w:t>vez guardado subir el archivo en la opción Cargar Cronograma</w:t>
            </w:r>
          </w:p>
        </w:tc>
      </w:tr>
    </w:tbl>
    <w:p w:rsidR="00323077" w:rsidRDefault="00323077" w:rsidP="00F635FC">
      <w:pPr>
        <w:rPr>
          <w:rFonts w:ascii="Arial" w:hAnsi="Arial" w:cs="Arial"/>
          <w:b/>
        </w:rPr>
      </w:pPr>
    </w:p>
    <w:p w:rsidR="00704508" w:rsidRDefault="00704508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704508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704508" w:rsidRDefault="00704508" w:rsidP="00B933B8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F00B81">
              <w:rPr>
                <w:rFonts w:ascii="Arial" w:hAnsi="Arial" w:cs="Arial"/>
                <w:b/>
              </w:rPr>
              <w:t>5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 w:rsidR="00B933B8">
              <w:rPr>
                <w:rFonts w:ascii="Arial" w:hAnsi="Arial" w:cs="Arial"/>
                <w:b/>
              </w:rPr>
              <w:t>PRESUPUESTO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7720F" w:rsidRDefault="00207C6C" w:rsidP="0017720F">
            <w:pPr>
              <w:rPr>
                <w:rFonts w:ascii="Arial" w:hAnsi="Arial" w:cs="Arial"/>
              </w:rPr>
            </w:pPr>
            <w:r w:rsidRPr="00207C6C">
              <w:rPr>
                <w:rFonts w:ascii="Arial" w:hAnsi="Arial" w:cs="Arial"/>
                <w:i/>
              </w:rPr>
              <w:t xml:space="preserve">Se requiere descargar el archivo de </w:t>
            </w:r>
            <w:r w:rsidR="00AD3B05" w:rsidRPr="00207C6C">
              <w:rPr>
                <w:rFonts w:ascii="Arial" w:hAnsi="Arial" w:cs="Arial"/>
                <w:i/>
              </w:rPr>
              <w:t>Excel</w:t>
            </w:r>
            <w:r w:rsidRPr="00207C6C">
              <w:rPr>
                <w:rFonts w:ascii="Arial" w:hAnsi="Arial" w:cs="Arial"/>
                <w:i/>
              </w:rPr>
              <w:t>, guardarlo en su computador y llenar</w:t>
            </w:r>
            <w:r>
              <w:rPr>
                <w:rFonts w:ascii="Arial" w:hAnsi="Arial" w:cs="Arial"/>
                <w:i/>
              </w:rPr>
              <w:t xml:space="preserve"> la información requerida; una </w:t>
            </w:r>
            <w:r w:rsidRPr="00207C6C">
              <w:rPr>
                <w:rFonts w:ascii="Arial" w:hAnsi="Arial" w:cs="Arial"/>
                <w:i/>
              </w:rPr>
              <w:t>vez guardado subir el archivo en la opción Cargar Presupuesto</w:t>
            </w:r>
          </w:p>
          <w:p w:rsidR="0017720F" w:rsidRPr="00D61C19" w:rsidRDefault="0017720F" w:rsidP="00177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61C19">
              <w:rPr>
                <w:rFonts w:ascii="Arial" w:hAnsi="Arial" w:cs="Arial"/>
                <w:sz w:val="20"/>
              </w:rPr>
              <w:t xml:space="preserve">ota: el valor del presupuesto en ningún </w:t>
            </w:r>
            <w:r w:rsidR="00AE76C9" w:rsidRPr="00D61C19">
              <w:rPr>
                <w:rFonts w:ascii="Arial" w:hAnsi="Arial" w:cs="Arial"/>
                <w:sz w:val="20"/>
              </w:rPr>
              <w:t>caso podrá</w:t>
            </w:r>
            <w:r w:rsidRPr="00D61C19">
              <w:rPr>
                <w:rFonts w:ascii="Arial" w:hAnsi="Arial" w:cs="Arial"/>
                <w:sz w:val="20"/>
              </w:rPr>
              <w:t xml:space="preserve"> exceder de 3.000,00 dólares en fondos de universidad; con fondos propios es indeterminado.</w:t>
            </w:r>
          </w:p>
          <w:p w:rsidR="00207C6C" w:rsidRPr="00207C6C" w:rsidRDefault="00207C6C" w:rsidP="0001221D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704508" w:rsidRDefault="00704508" w:rsidP="00F635FC">
      <w:pPr>
        <w:rPr>
          <w:rFonts w:ascii="Arial" w:hAnsi="Arial" w:cs="Arial"/>
          <w:b/>
        </w:rPr>
      </w:pPr>
    </w:p>
    <w:p w:rsidR="00704508" w:rsidRDefault="00704508" w:rsidP="00F635FC">
      <w:pPr>
        <w:rPr>
          <w:rFonts w:ascii="Arial" w:hAnsi="Arial" w:cs="Arial"/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07C6C" w:rsidTr="005742D4">
        <w:trPr>
          <w:trHeight w:val="261"/>
        </w:trPr>
        <w:tc>
          <w:tcPr>
            <w:tcW w:w="9606" w:type="dxa"/>
            <w:shd w:val="clear" w:color="auto" w:fill="D9D9D9" w:themeFill="background1" w:themeFillShade="D9"/>
            <w:vAlign w:val="bottom"/>
          </w:tcPr>
          <w:p w:rsidR="00207C6C" w:rsidRDefault="00207C6C" w:rsidP="005742D4">
            <w:pPr>
              <w:spacing w:after="0"/>
              <w:rPr>
                <w:rFonts w:ascii="Arial" w:hAnsi="Arial" w:cs="Arial"/>
                <w:b/>
              </w:rPr>
            </w:pPr>
            <w:r w:rsidRPr="008F3B2C">
              <w:rPr>
                <w:rFonts w:ascii="Arial" w:hAnsi="Arial" w:cs="Arial"/>
                <w:b/>
              </w:rPr>
              <w:t>1</w:t>
            </w:r>
            <w:r w:rsidR="00C74E2D">
              <w:rPr>
                <w:rFonts w:ascii="Arial" w:hAnsi="Arial" w:cs="Arial"/>
                <w:b/>
              </w:rPr>
              <w:t>5</w:t>
            </w:r>
            <w:r w:rsidRPr="008F3B2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ANEXOS</w:t>
            </w:r>
            <w:r w:rsidR="00556459">
              <w:rPr>
                <w:rFonts w:ascii="Arial" w:hAnsi="Arial" w:cs="Arial"/>
                <w:b/>
              </w:rPr>
              <w:t xml:space="preserve">  (Adjunte)</w:t>
            </w:r>
          </w:p>
          <w:p w:rsidR="00556459" w:rsidRDefault="00556459" w:rsidP="00911F70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br/>
            </w:r>
            <w:r w:rsidRPr="00556459">
              <w:rPr>
                <w:rFonts w:ascii="Arial" w:hAnsi="Arial" w:cs="Arial"/>
                <w:b/>
                <w:i/>
              </w:rPr>
              <w:t>Anexo 1</w:t>
            </w:r>
            <w:r>
              <w:rPr>
                <w:rFonts w:ascii="Arial" w:hAnsi="Arial" w:cs="Arial"/>
                <w:b/>
                <w:i/>
              </w:rPr>
              <w:t>:</w:t>
            </w:r>
          </w:p>
          <w:p w:rsidR="00911F70" w:rsidRDefault="00556459" w:rsidP="00911F7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- </w:t>
            </w:r>
            <w:r w:rsidR="00207C6C">
              <w:rPr>
                <w:rFonts w:ascii="Arial" w:hAnsi="Arial" w:cs="Arial"/>
                <w:i/>
              </w:rPr>
              <w:t>Formulario</w:t>
            </w:r>
            <w:r>
              <w:rPr>
                <w:rFonts w:ascii="Arial" w:hAnsi="Arial" w:cs="Arial"/>
                <w:i/>
              </w:rPr>
              <w:t xml:space="preserve"> (s</w:t>
            </w:r>
            <w:r w:rsidR="00AE76C9">
              <w:rPr>
                <w:rFonts w:ascii="Arial" w:hAnsi="Arial" w:cs="Arial"/>
                <w:i/>
              </w:rPr>
              <w:t xml:space="preserve">) de </w:t>
            </w:r>
            <w:r w:rsidR="00207C6C">
              <w:rPr>
                <w:rFonts w:ascii="Arial" w:hAnsi="Arial" w:cs="Arial"/>
                <w:i/>
              </w:rPr>
              <w:t>investigación</w:t>
            </w:r>
            <w:r w:rsidR="00911F70">
              <w:rPr>
                <w:rFonts w:ascii="Arial" w:hAnsi="Arial" w:cs="Arial"/>
                <w:i/>
              </w:rPr>
              <w:t xml:space="preserve"> (Es el formulario donde se registrarán los datos).</w:t>
            </w:r>
          </w:p>
          <w:p w:rsidR="00911F70" w:rsidRDefault="00911F70" w:rsidP="00911F7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F</w:t>
            </w:r>
            <w:r w:rsidR="00556459">
              <w:rPr>
                <w:rFonts w:ascii="Arial" w:hAnsi="Arial" w:cs="Arial"/>
                <w:i/>
              </w:rPr>
              <w:t xml:space="preserve">ormulario (s) de </w:t>
            </w:r>
            <w:r w:rsidR="00207C6C">
              <w:rPr>
                <w:rFonts w:ascii="Arial" w:hAnsi="Arial" w:cs="Arial"/>
                <w:i/>
              </w:rPr>
              <w:t>en</w:t>
            </w:r>
            <w:r>
              <w:rPr>
                <w:rFonts w:ascii="Arial" w:hAnsi="Arial" w:cs="Arial"/>
                <w:i/>
              </w:rPr>
              <w:t>cuesta (Debe incluir todas las preguntas que desea hacer)</w:t>
            </w:r>
          </w:p>
          <w:p w:rsidR="00556459" w:rsidRDefault="00556459" w:rsidP="00911F70">
            <w:pPr>
              <w:spacing w:after="0"/>
              <w:rPr>
                <w:rFonts w:ascii="Arial" w:hAnsi="Arial" w:cs="Arial"/>
                <w:i/>
              </w:rPr>
            </w:pPr>
            <w:r w:rsidRPr="00556459">
              <w:rPr>
                <w:rFonts w:ascii="Arial" w:hAnsi="Arial" w:cs="Arial"/>
                <w:b/>
                <w:i/>
              </w:rPr>
              <w:t>Anexo 2: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C71205" w:rsidRPr="00C71205" w:rsidRDefault="00C71205" w:rsidP="00C71205">
            <w:pPr>
              <w:spacing w:after="0"/>
              <w:rPr>
                <w:rFonts w:ascii="Arial" w:hAnsi="Arial" w:cs="Arial"/>
                <w:i/>
              </w:rPr>
            </w:pPr>
            <w:r w:rsidRPr="00C71205">
              <w:rPr>
                <w:rFonts w:ascii="Arial" w:hAnsi="Arial" w:cs="Arial"/>
                <w:i/>
              </w:rPr>
              <w:lastRenderedPageBreak/>
              <w:t xml:space="preserve">Consentimiento informado: </w:t>
            </w:r>
            <w:r w:rsidR="00EE376C" w:rsidRPr="00C71205">
              <w:rPr>
                <w:rFonts w:ascii="Arial" w:hAnsi="Arial" w:cs="Arial"/>
                <w:i/>
              </w:rPr>
              <w:t xml:space="preserve">Solo si la </w:t>
            </w:r>
            <w:r w:rsidR="00C830FD">
              <w:rPr>
                <w:rFonts w:ascii="Arial" w:hAnsi="Arial" w:cs="Arial"/>
                <w:i/>
              </w:rPr>
              <w:t>investigación es en seres human</w:t>
            </w:r>
            <w:r w:rsidR="00AD3B05">
              <w:rPr>
                <w:rFonts w:ascii="Arial" w:hAnsi="Arial" w:cs="Arial"/>
                <w:i/>
              </w:rPr>
              <w:t xml:space="preserve">os, utilice los formatos </w:t>
            </w:r>
            <w:r w:rsidR="00EE376C" w:rsidRPr="00C71205">
              <w:rPr>
                <w:rFonts w:ascii="Arial" w:hAnsi="Arial" w:cs="Arial"/>
                <w:i/>
              </w:rPr>
              <w:t>del Subcomité de Ética de la Investigación en Seres humanos</w:t>
            </w:r>
            <w:r w:rsidR="00C830FD">
              <w:rPr>
                <w:rFonts w:ascii="Arial" w:hAnsi="Arial" w:cs="Arial"/>
                <w:i/>
              </w:rPr>
              <w:t xml:space="preserve"> para </w:t>
            </w:r>
            <w:r w:rsidRPr="00C71205">
              <w:rPr>
                <w:rFonts w:ascii="Arial" w:hAnsi="Arial" w:cs="Arial"/>
                <w:i/>
              </w:rPr>
              <w:t xml:space="preserve">mayores y/o menores de </w:t>
            </w:r>
            <w:r w:rsidR="00897ECC">
              <w:rPr>
                <w:rFonts w:ascii="Arial" w:hAnsi="Arial" w:cs="Arial"/>
                <w:i/>
              </w:rPr>
              <w:t>edad</w:t>
            </w:r>
            <w:r w:rsidR="00AD3B05">
              <w:rPr>
                <w:rFonts w:ascii="Arial" w:hAnsi="Arial" w:cs="Arial"/>
              </w:rPr>
              <w:t>.</w:t>
            </w:r>
          </w:p>
          <w:p w:rsidR="00556459" w:rsidRDefault="00556459" w:rsidP="00556459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Anexo 3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556459" w:rsidRPr="003B55AB" w:rsidRDefault="00556459" w:rsidP="005564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Cartas de autorización </w:t>
            </w:r>
            <w:r w:rsidRPr="00C71205">
              <w:rPr>
                <w:rFonts w:ascii="Arial" w:hAnsi="Arial" w:cs="Arial"/>
                <w:i/>
              </w:rPr>
              <w:t>(Solo si la investigación amerita</w:t>
            </w:r>
            <w:r w:rsidR="00AD3B05">
              <w:rPr>
                <w:rFonts w:ascii="Arial" w:hAnsi="Arial" w:cs="Arial"/>
                <w:i/>
              </w:rPr>
              <w:t>,</w:t>
            </w:r>
            <w:r w:rsidRPr="00C71205">
              <w:rPr>
                <w:rFonts w:ascii="Arial" w:hAnsi="Arial" w:cs="Arial"/>
                <w:i/>
              </w:rPr>
              <w:t xml:space="preserve"> </w:t>
            </w:r>
            <w:r w:rsidR="00AD3B05">
              <w:rPr>
                <w:rFonts w:ascii="Arial" w:hAnsi="Arial" w:cs="Arial"/>
                <w:i/>
              </w:rPr>
              <w:t>es la</w:t>
            </w:r>
            <w:r w:rsidR="009A2BAD" w:rsidRPr="00C71205">
              <w:rPr>
                <w:rFonts w:ascii="Arial" w:hAnsi="Arial" w:cs="Arial"/>
                <w:i/>
              </w:rPr>
              <w:t xml:space="preserve"> c</w:t>
            </w:r>
            <w:r w:rsidR="005C5871">
              <w:rPr>
                <w:rFonts w:ascii="Arial" w:hAnsi="Arial" w:cs="Arial"/>
                <w:i/>
              </w:rPr>
              <w:t>arta de autorización</w:t>
            </w:r>
            <w:r w:rsidRPr="00911F70">
              <w:rPr>
                <w:rFonts w:ascii="Arial" w:hAnsi="Arial" w:cs="Arial"/>
                <w:i/>
              </w:rPr>
              <w:t xml:space="preserve"> </w:t>
            </w:r>
            <w:r w:rsidR="0014566B">
              <w:rPr>
                <w:rFonts w:ascii="Arial" w:hAnsi="Arial" w:cs="Arial"/>
                <w:i/>
              </w:rPr>
              <w:t xml:space="preserve">de </w:t>
            </w:r>
            <w:r>
              <w:rPr>
                <w:rFonts w:ascii="Arial" w:hAnsi="Arial" w:cs="Arial"/>
                <w:i/>
              </w:rPr>
              <w:t>los directivos</w:t>
            </w:r>
            <w:r w:rsidR="005C5871">
              <w:rPr>
                <w:rFonts w:ascii="Arial" w:hAnsi="Arial" w:cs="Arial"/>
                <w:i/>
              </w:rPr>
              <w:t xml:space="preserve"> de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11F70">
              <w:rPr>
                <w:rFonts w:ascii="Arial" w:hAnsi="Arial" w:cs="Arial"/>
                <w:i/>
              </w:rPr>
              <w:t>las instituciones en las que la investigación se realizará)</w:t>
            </w:r>
            <w:r w:rsidR="003B55AB">
              <w:rPr>
                <w:rFonts w:ascii="Arial" w:hAnsi="Arial" w:cs="Arial"/>
                <w:i/>
              </w:rPr>
              <w:t>.</w:t>
            </w:r>
          </w:p>
          <w:p w:rsidR="00E72AD7" w:rsidRPr="005C5871" w:rsidRDefault="00E72AD7" w:rsidP="00E72AD7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Anexo 4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 w:rsidRPr="005C5871">
              <w:rPr>
                <w:rFonts w:ascii="Arial" w:hAnsi="Arial" w:cs="Arial"/>
                <w:i/>
              </w:rPr>
              <w:t xml:space="preserve"> </w:t>
            </w:r>
          </w:p>
          <w:p w:rsidR="00911F70" w:rsidRPr="005C5871" w:rsidRDefault="00E72AD7" w:rsidP="00911F70">
            <w:pPr>
              <w:spacing w:after="0"/>
              <w:rPr>
                <w:rFonts w:ascii="Arial" w:hAnsi="Arial" w:cs="Arial"/>
                <w:i/>
              </w:rPr>
            </w:pPr>
            <w:r w:rsidRPr="005C5871">
              <w:rPr>
                <w:rFonts w:ascii="Arial" w:hAnsi="Arial" w:cs="Arial"/>
                <w:i/>
              </w:rPr>
              <w:t>Conflicto de Intereses (Si hay entre los investigadores y casas comerciales, instituciones académicas)</w:t>
            </w:r>
            <w:r w:rsidR="003B55AB">
              <w:rPr>
                <w:rFonts w:ascii="Arial" w:hAnsi="Arial" w:cs="Arial"/>
                <w:i/>
              </w:rPr>
              <w:t>.</w:t>
            </w:r>
          </w:p>
          <w:p w:rsidR="00897ECC" w:rsidRDefault="00E72AD7" w:rsidP="00E72AD7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Anexo 5</w:t>
            </w:r>
            <w:r w:rsidRPr="00556459"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E72AD7" w:rsidRPr="003B55AB" w:rsidRDefault="009A2BAD" w:rsidP="00E72AD7">
            <w:pPr>
              <w:spacing w:after="0"/>
              <w:rPr>
                <w:rFonts w:ascii="Arial" w:hAnsi="Arial" w:cs="Arial"/>
              </w:rPr>
            </w:pPr>
            <w:r w:rsidRPr="00621455">
              <w:rPr>
                <w:rFonts w:ascii="Arial" w:hAnsi="Arial" w:cs="Arial"/>
                <w:i/>
              </w:rPr>
              <w:t>Declaración de confidencialidad</w:t>
            </w:r>
            <w:r w:rsidR="00B37721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:rsidR="00E72AD7" w:rsidRPr="00E72AD7" w:rsidRDefault="00E72AD7" w:rsidP="00911F70">
            <w:pPr>
              <w:spacing w:after="0"/>
              <w:rPr>
                <w:rFonts w:ascii="Arial" w:hAnsi="Arial" w:cs="Arial"/>
              </w:rPr>
            </w:pPr>
          </w:p>
          <w:p w:rsidR="00207C6C" w:rsidRPr="00207C6C" w:rsidRDefault="00207C6C" w:rsidP="00911F70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6B7DC6" w:rsidRDefault="006B7DC6" w:rsidP="00F635FC">
      <w:pPr>
        <w:rPr>
          <w:rFonts w:ascii="Arial" w:hAnsi="Arial" w:cs="Arial"/>
          <w:b/>
        </w:rPr>
      </w:pPr>
    </w:p>
    <w:p w:rsidR="00AB107F" w:rsidRDefault="00AB107F" w:rsidP="00911F70">
      <w:pPr>
        <w:rPr>
          <w:rFonts w:ascii="Arial" w:hAnsi="Arial" w:cs="Arial"/>
          <w:i/>
          <w:color w:val="808080" w:themeColor="background1" w:themeShade="80"/>
        </w:rPr>
      </w:pPr>
    </w:p>
    <w:p w:rsidR="00AB107F" w:rsidRDefault="00AB107F" w:rsidP="00911F70">
      <w:pPr>
        <w:rPr>
          <w:rFonts w:ascii="Arial" w:hAnsi="Arial" w:cs="Arial"/>
          <w:i/>
          <w:color w:val="808080" w:themeColor="background1" w:themeShade="80"/>
        </w:rPr>
      </w:pPr>
    </w:p>
    <w:p w:rsidR="00F635FC" w:rsidRDefault="00F635FC" w:rsidP="00911F70">
      <w:pPr>
        <w:rPr>
          <w:rFonts w:ascii="Arial" w:hAnsi="Arial" w:cs="Arial"/>
          <w:i/>
          <w:color w:val="808080" w:themeColor="background1" w:themeShade="80"/>
        </w:rPr>
      </w:pPr>
      <w:bookmarkStart w:id="0" w:name="_GoBack"/>
      <w:bookmarkEnd w:id="0"/>
    </w:p>
    <w:sectPr w:rsidR="00F635FC" w:rsidSect="00F36CDC"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60" w:rsidRDefault="00094260" w:rsidP="006A14C7">
      <w:pPr>
        <w:spacing w:after="0"/>
      </w:pPr>
      <w:r>
        <w:separator/>
      </w:r>
    </w:p>
  </w:endnote>
  <w:endnote w:type="continuationSeparator" w:id="0">
    <w:p w:rsidR="00094260" w:rsidRDefault="00094260" w:rsidP="006A1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524112"/>
      <w:docPartObj>
        <w:docPartGallery w:val="Page Numbers (Bottom of Page)"/>
        <w:docPartUnique/>
      </w:docPartObj>
    </w:sdtPr>
    <w:sdtContent>
      <w:p w:rsidR="003862A0" w:rsidRDefault="003862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3862A0" w:rsidRDefault="003862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60" w:rsidRDefault="00094260" w:rsidP="006A14C7">
      <w:pPr>
        <w:spacing w:after="0"/>
      </w:pPr>
      <w:r>
        <w:separator/>
      </w:r>
    </w:p>
  </w:footnote>
  <w:footnote w:type="continuationSeparator" w:id="0">
    <w:p w:rsidR="00094260" w:rsidRDefault="00094260" w:rsidP="006A14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CDB"/>
    <w:multiLevelType w:val="hybridMultilevel"/>
    <w:tmpl w:val="424E2E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35DD"/>
    <w:multiLevelType w:val="hybridMultilevel"/>
    <w:tmpl w:val="E238FA3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63185"/>
    <w:multiLevelType w:val="multilevel"/>
    <w:tmpl w:val="05A2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71EA1"/>
    <w:multiLevelType w:val="hybridMultilevel"/>
    <w:tmpl w:val="C7C42D6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2x20xxfyder5uerf045a95n9pf5dpd5z0fd&quot;&gt;acidez_semilla_2008&lt;record-ids&gt;&lt;item&gt;3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/record-ids&gt;&lt;/item&gt;&lt;/Libraries&gt;"/>
  </w:docVars>
  <w:rsids>
    <w:rsidRoot w:val="007B1CC4"/>
    <w:rsid w:val="00003710"/>
    <w:rsid w:val="0001221D"/>
    <w:rsid w:val="00013B83"/>
    <w:rsid w:val="00015257"/>
    <w:rsid w:val="00016562"/>
    <w:rsid w:val="00016B1D"/>
    <w:rsid w:val="00022298"/>
    <w:rsid w:val="00032200"/>
    <w:rsid w:val="00032B15"/>
    <w:rsid w:val="00052EDC"/>
    <w:rsid w:val="000678DD"/>
    <w:rsid w:val="00074D82"/>
    <w:rsid w:val="0008059C"/>
    <w:rsid w:val="000851AA"/>
    <w:rsid w:val="00090299"/>
    <w:rsid w:val="00093788"/>
    <w:rsid w:val="00094260"/>
    <w:rsid w:val="000B115E"/>
    <w:rsid w:val="000D0BF7"/>
    <w:rsid w:val="000D0F9A"/>
    <w:rsid w:val="000D63AB"/>
    <w:rsid w:val="000D6520"/>
    <w:rsid w:val="000E1231"/>
    <w:rsid w:val="000E782B"/>
    <w:rsid w:val="000F071E"/>
    <w:rsid w:val="000F3C49"/>
    <w:rsid w:val="000F4FBF"/>
    <w:rsid w:val="0010385E"/>
    <w:rsid w:val="00131571"/>
    <w:rsid w:val="00131D6E"/>
    <w:rsid w:val="001376B2"/>
    <w:rsid w:val="0014566B"/>
    <w:rsid w:val="00152598"/>
    <w:rsid w:val="001557E4"/>
    <w:rsid w:val="0016089E"/>
    <w:rsid w:val="00163307"/>
    <w:rsid w:val="00165AC3"/>
    <w:rsid w:val="0017720F"/>
    <w:rsid w:val="001806E8"/>
    <w:rsid w:val="00181D9B"/>
    <w:rsid w:val="00182B6C"/>
    <w:rsid w:val="001840A6"/>
    <w:rsid w:val="001A40AE"/>
    <w:rsid w:val="001B6450"/>
    <w:rsid w:val="001C1EFF"/>
    <w:rsid w:val="001E66F0"/>
    <w:rsid w:val="001F2270"/>
    <w:rsid w:val="001F561E"/>
    <w:rsid w:val="002048FF"/>
    <w:rsid w:val="00207C6C"/>
    <w:rsid w:val="00216836"/>
    <w:rsid w:val="0023208B"/>
    <w:rsid w:val="00237E42"/>
    <w:rsid w:val="00241D60"/>
    <w:rsid w:val="00262CCF"/>
    <w:rsid w:val="00264B7B"/>
    <w:rsid w:val="00275A0D"/>
    <w:rsid w:val="002A3EF8"/>
    <w:rsid w:val="002A683B"/>
    <w:rsid w:val="002B569B"/>
    <w:rsid w:val="002B7A99"/>
    <w:rsid w:val="002C020C"/>
    <w:rsid w:val="002D2015"/>
    <w:rsid w:val="002D2F96"/>
    <w:rsid w:val="002D302B"/>
    <w:rsid w:val="002E5DFC"/>
    <w:rsid w:val="002F57F5"/>
    <w:rsid w:val="002F6D67"/>
    <w:rsid w:val="0031290B"/>
    <w:rsid w:val="00323077"/>
    <w:rsid w:val="00326E44"/>
    <w:rsid w:val="00330C05"/>
    <w:rsid w:val="0034037E"/>
    <w:rsid w:val="0035198D"/>
    <w:rsid w:val="00352E24"/>
    <w:rsid w:val="00365A86"/>
    <w:rsid w:val="00365C27"/>
    <w:rsid w:val="0036720C"/>
    <w:rsid w:val="00372D94"/>
    <w:rsid w:val="003862A0"/>
    <w:rsid w:val="003A43BF"/>
    <w:rsid w:val="003B55AB"/>
    <w:rsid w:val="003D39B1"/>
    <w:rsid w:val="003E4605"/>
    <w:rsid w:val="003E749F"/>
    <w:rsid w:val="003F430B"/>
    <w:rsid w:val="00407E87"/>
    <w:rsid w:val="00411CB2"/>
    <w:rsid w:val="004227CB"/>
    <w:rsid w:val="004258B7"/>
    <w:rsid w:val="00443F80"/>
    <w:rsid w:val="004448E9"/>
    <w:rsid w:val="0045489F"/>
    <w:rsid w:val="00456503"/>
    <w:rsid w:val="00460233"/>
    <w:rsid w:val="00466802"/>
    <w:rsid w:val="0046762A"/>
    <w:rsid w:val="00490ADA"/>
    <w:rsid w:val="004B5372"/>
    <w:rsid w:val="004B6DDD"/>
    <w:rsid w:val="004C7888"/>
    <w:rsid w:val="004E11D5"/>
    <w:rsid w:val="004F1A89"/>
    <w:rsid w:val="004F6A75"/>
    <w:rsid w:val="00515D30"/>
    <w:rsid w:val="00520A50"/>
    <w:rsid w:val="00525FCA"/>
    <w:rsid w:val="00535C9A"/>
    <w:rsid w:val="00546657"/>
    <w:rsid w:val="00554630"/>
    <w:rsid w:val="00556459"/>
    <w:rsid w:val="005742D4"/>
    <w:rsid w:val="00582830"/>
    <w:rsid w:val="00591054"/>
    <w:rsid w:val="005A0D2B"/>
    <w:rsid w:val="005A7B5A"/>
    <w:rsid w:val="005C5871"/>
    <w:rsid w:val="005C67C8"/>
    <w:rsid w:val="005C6A7E"/>
    <w:rsid w:val="005D0F72"/>
    <w:rsid w:val="005E226F"/>
    <w:rsid w:val="006047A7"/>
    <w:rsid w:val="00614222"/>
    <w:rsid w:val="00621455"/>
    <w:rsid w:val="00627344"/>
    <w:rsid w:val="00630398"/>
    <w:rsid w:val="00632A96"/>
    <w:rsid w:val="00637A3E"/>
    <w:rsid w:val="00642689"/>
    <w:rsid w:val="00652229"/>
    <w:rsid w:val="00655BE5"/>
    <w:rsid w:val="00663120"/>
    <w:rsid w:val="00675C69"/>
    <w:rsid w:val="00677EAC"/>
    <w:rsid w:val="00683F9F"/>
    <w:rsid w:val="006A070C"/>
    <w:rsid w:val="006A14C7"/>
    <w:rsid w:val="006B72C2"/>
    <w:rsid w:val="006B7DC6"/>
    <w:rsid w:val="006C752C"/>
    <w:rsid w:val="006D2491"/>
    <w:rsid w:val="006E2809"/>
    <w:rsid w:val="00701015"/>
    <w:rsid w:val="00701C30"/>
    <w:rsid w:val="00704508"/>
    <w:rsid w:val="00722BE7"/>
    <w:rsid w:val="007431AA"/>
    <w:rsid w:val="007502F3"/>
    <w:rsid w:val="0078158F"/>
    <w:rsid w:val="00787231"/>
    <w:rsid w:val="00787945"/>
    <w:rsid w:val="007976F1"/>
    <w:rsid w:val="007A0659"/>
    <w:rsid w:val="007B1CC4"/>
    <w:rsid w:val="007C71D6"/>
    <w:rsid w:val="007D5986"/>
    <w:rsid w:val="007E345D"/>
    <w:rsid w:val="00805AAE"/>
    <w:rsid w:val="00807CE2"/>
    <w:rsid w:val="00813D49"/>
    <w:rsid w:val="00814CE2"/>
    <w:rsid w:val="00821D80"/>
    <w:rsid w:val="0082613B"/>
    <w:rsid w:val="00835BDF"/>
    <w:rsid w:val="008537C1"/>
    <w:rsid w:val="00872690"/>
    <w:rsid w:val="00877619"/>
    <w:rsid w:val="00897ECC"/>
    <w:rsid w:val="008B28EE"/>
    <w:rsid w:val="008B4245"/>
    <w:rsid w:val="008E1254"/>
    <w:rsid w:val="008F3346"/>
    <w:rsid w:val="008F3B2C"/>
    <w:rsid w:val="008F48F7"/>
    <w:rsid w:val="008F4A74"/>
    <w:rsid w:val="00911F70"/>
    <w:rsid w:val="009159D3"/>
    <w:rsid w:val="00917A79"/>
    <w:rsid w:val="009243F2"/>
    <w:rsid w:val="009265AC"/>
    <w:rsid w:val="00926C21"/>
    <w:rsid w:val="00941FB7"/>
    <w:rsid w:val="00955A3E"/>
    <w:rsid w:val="0096380F"/>
    <w:rsid w:val="0097086C"/>
    <w:rsid w:val="00972172"/>
    <w:rsid w:val="00982A83"/>
    <w:rsid w:val="00993459"/>
    <w:rsid w:val="009A2BAD"/>
    <w:rsid w:val="009A3E62"/>
    <w:rsid w:val="009C5028"/>
    <w:rsid w:val="009D3111"/>
    <w:rsid w:val="009E3444"/>
    <w:rsid w:val="009F654C"/>
    <w:rsid w:val="00A01D81"/>
    <w:rsid w:val="00A141A8"/>
    <w:rsid w:val="00A22DAC"/>
    <w:rsid w:val="00A30227"/>
    <w:rsid w:val="00A3068B"/>
    <w:rsid w:val="00A35185"/>
    <w:rsid w:val="00A512ED"/>
    <w:rsid w:val="00A52922"/>
    <w:rsid w:val="00A755D9"/>
    <w:rsid w:val="00A97B1B"/>
    <w:rsid w:val="00AB107F"/>
    <w:rsid w:val="00AC5B89"/>
    <w:rsid w:val="00AD32A9"/>
    <w:rsid w:val="00AD3B05"/>
    <w:rsid w:val="00AD5F7B"/>
    <w:rsid w:val="00AE76C9"/>
    <w:rsid w:val="00AF3014"/>
    <w:rsid w:val="00B12995"/>
    <w:rsid w:val="00B16B08"/>
    <w:rsid w:val="00B17915"/>
    <w:rsid w:val="00B2389C"/>
    <w:rsid w:val="00B37721"/>
    <w:rsid w:val="00B45F20"/>
    <w:rsid w:val="00B668D0"/>
    <w:rsid w:val="00B904AA"/>
    <w:rsid w:val="00B915AC"/>
    <w:rsid w:val="00B9201A"/>
    <w:rsid w:val="00B933B8"/>
    <w:rsid w:val="00B93D0E"/>
    <w:rsid w:val="00B958BA"/>
    <w:rsid w:val="00BA5C0B"/>
    <w:rsid w:val="00BB1856"/>
    <w:rsid w:val="00BD09F4"/>
    <w:rsid w:val="00BE5E87"/>
    <w:rsid w:val="00BF50D8"/>
    <w:rsid w:val="00C02102"/>
    <w:rsid w:val="00C17609"/>
    <w:rsid w:val="00C238F0"/>
    <w:rsid w:val="00C56D90"/>
    <w:rsid w:val="00C60681"/>
    <w:rsid w:val="00C62161"/>
    <w:rsid w:val="00C71205"/>
    <w:rsid w:val="00C74E2D"/>
    <w:rsid w:val="00C80B5F"/>
    <w:rsid w:val="00C830FD"/>
    <w:rsid w:val="00C91B8C"/>
    <w:rsid w:val="00C93111"/>
    <w:rsid w:val="00CA3D1C"/>
    <w:rsid w:val="00CC1769"/>
    <w:rsid w:val="00CF2B5C"/>
    <w:rsid w:val="00CF64C5"/>
    <w:rsid w:val="00D23A45"/>
    <w:rsid w:val="00D32908"/>
    <w:rsid w:val="00D375F5"/>
    <w:rsid w:val="00D61C19"/>
    <w:rsid w:val="00D71E16"/>
    <w:rsid w:val="00D84C78"/>
    <w:rsid w:val="00D87E5D"/>
    <w:rsid w:val="00DC6C75"/>
    <w:rsid w:val="00DD2F98"/>
    <w:rsid w:val="00DD70E2"/>
    <w:rsid w:val="00E01BFF"/>
    <w:rsid w:val="00E0578F"/>
    <w:rsid w:val="00E35B93"/>
    <w:rsid w:val="00E652F3"/>
    <w:rsid w:val="00E719D9"/>
    <w:rsid w:val="00E72AD7"/>
    <w:rsid w:val="00E735A5"/>
    <w:rsid w:val="00E74D07"/>
    <w:rsid w:val="00E80979"/>
    <w:rsid w:val="00E92F59"/>
    <w:rsid w:val="00E9476B"/>
    <w:rsid w:val="00E94CF6"/>
    <w:rsid w:val="00E95B46"/>
    <w:rsid w:val="00EB14B4"/>
    <w:rsid w:val="00ED08D6"/>
    <w:rsid w:val="00ED6895"/>
    <w:rsid w:val="00EE1C12"/>
    <w:rsid w:val="00EE376C"/>
    <w:rsid w:val="00EE5A36"/>
    <w:rsid w:val="00F00B81"/>
    <w:rsid w:val="00F06BB2"/>
    <w:rsid w:val="00F36CDC"/>
    <w:rsid w:val="00F46D71"/>
    <w:rsid w:val="00F62607"/>
    <w:rsid w:val="00F635FC"/>
    <w:rsid w:val="00F778B6"/>
    <w:rsid w:val="00F854EB"/>
    <w:rsid w:val="00F9400E"/>
    <w:rsid w:val="00F9733E"/>
    <w:rsid w:val="00FA495B"/>
    <w:rsid w:val="00FB6DAB"/>
    <w:rsid w:val="00FB7E61"/>
    <w:rsid w:val="00FC4BB7"/>
    <w:rsid w:val="00FC581D"/>
    <w:rsid w:val="00FD0462"/>
    <w:rsid w:val="00FD3121"/>
    <w:rsid w:val="00FD3767"/>
    <w:rsid w:val="00FF023A"/>
    <w:rsid w:val="00FF583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14C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6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63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14C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C7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A3E6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E72AD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EE376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AB107F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AB107F"/>
    <w:rPr>
      <w:rFonts w:ascii="Calibri" w:eastAsia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AB107F"/>
    <w:rPr>
      <w:rFonts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AB107F"/>
    <w:rPr>
      <w:rFonts w:ascii="Calibri" w:eastAsia="Calibri" w:hAnsi="Calibri" w:cs="Calibri"/>
      <w:noProof/>
      <w:lang w:val="en-US"/>
    </w:rPr>
  </w:style>
  <w:style w:type="character" w:styleId="Hipervnculo">
    <w:name w:val="Hyperlink"/>
    <w:basedOn w:val="Fuentedeprrafopredeter"/>
    <w:uiPriority w:val="99"/>
    <w:unhideWhenUsed/>
    <w:rsid w:val="00DD70E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16B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B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B0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B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B08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14C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6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63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14C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14C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C7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A3E6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E72AD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EE376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AB107F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AB107F"/>
    <w:rPr>
      <w:rFonts w:ascii="Calibri" w:eastAsia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AB107F"/>
    <w:rPr>
      <w:rFonts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AB107F"/>
    <w:rPr>
      <w:rFonts w:ascii="Calibri" w:eastAsia="Calibri" w:hAnsi="Calibri" w:cs="Calibri"/>
      <w:noProof/>
      <w:lang w:val="en-US"/>
    </w:rPr>
  </w:style>
  <w:style w:type="character" w:styleId="Hipervnculo">
    <w:name w:val="Hyperlink"/>
    <w:basedOn w:val="Fuentedeprrafopredeter"/>
    <w:uiPriority w:val="99"/>
    <w:unhideWhenUsed/>
    <w:rsid w:val="00DD70E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16B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B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B0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B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B08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espinosa@uce.edu.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AA7E-9461-4021-B57E-3BC70147274C}"/>
      </w:docPartPr>
      <w:docPartBody>
        <w:p w:rsidR="008C5B21" w:rsidRDefault="00CB0D9C"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98838003F89486EB35A5C9F12A9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1D00-E5BA-404C-9590-71B77E3744DF}"/>
      </w:docPartPr>
      <w:docPartBody>
        <w:p w:rsidR="008C5B21" w:rsidRDefault="00CB0D9C" w:rsidP="00CB0D9C">
          <w:pPr>
            <w:pStyle w:val="E98838003F89486EB35A5C9F12A90CB5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1B08D26E249F41C1A5B2D07345B3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2A27-7BDC-4001-9BD6-C851B328C182}"/>
      </w:docPartPr>
      <w:docPartBody>
        <w:p w:rsidR="008C5B21" w:rsidRDefault="00CB0D9C" w:rsidP="00CB0D9C">
          <w:pPr>
            <w:pStyle w:val="1B08D26E249F41C1A5B2D07345B3BE38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6BCBC2039744F9A95CE50517CF0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90D2-7468-498E-A73F-93CBE1822E82}"/>
      </w:docPartPr>
      <w:docPartBody>
        <w:p w:rsidR="008C5B21" w:rsidRDefault="00CB0D9C" w:rsidP="00CB0D9C">
          <w:pPr>
            <w:pStyle w:val="E6BCBC2039744F9A95CE50517CF0EBA5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DCDE4D0DA035439988499529EA2C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8CCF-ED5C-4634-BADC-11959CE2060B}"/>
      </w:docPartPr>
      <w:docPartBody>
        <w:p w:rsidR="008C5B21" w:rsidRDefault="00CB0D9C" w:rsidP="00CB0D9C">
          <w:pPr>
            <w:pStyle w:val="DCDE4D0DA035439988499529EA2C3BBB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BC1DBBF724F8488CA3AA140084E6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1BAD1-EBC1-4F5E-8E3D-885850F038A9}"/>
      </w:docPartPr>
      <w:docPartBody>
        <w:p w:rsidR="008C5B21" w:rsidRDefault="00CB0D9C" w:rsidP="00CB0D9C">
          <w:pPr>
            <w:pStyle w:val="BC1DBBF724F8488CA3AA140084E6BA59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3D009C63460D4364AD1BA661ABA1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663D7-13F6-468B-93B3-8F8F73493530}"/>
      </w:docPartPr>
      <w:docPartBody>
        <w:p w:rsidR="008C5B21" w:rsidRDefault="00CB0D9C" w:rsidP="00CB0D9C">
          <w:pPr>
            <w:pStyle w:val="3D009C63460D4364AD1BA661ABA17D40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7523136EDE5424F98B578D8D303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4FB0-C28D-496C-BBE7-415F94AF8510}"/>
      </w:docPartPr>
      <w:docPartBody>
        <w:p w:rsidR="008C5B21" w:rsidRDefault="00CB0D9C" w:rsidP="00CB0D9C">
          <w:pPr>
            <w:pStyle w:val="E7523136EDE5424F98B578D8D3034D31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72F3C1A9A2A48FE854B440A9544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812F-EDCA-481F-9DE2-5E4C0579AA78}"/>
      </w:docPartPr>
      <w:docPartBody>
        <w:p w:rsidR="00DB5DDA" w:rsidRDefault="00B35AC6" w:rsidP="00B35AC6">
          <w:pPr>
            <w:pStyle w:val="C72F3C1A9A2A48FE854B440A954447B7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71B9AE47CFD54C1C829C78D42E6D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B1FE-116F-45D7-AA73-87F25155541C}"/>
      </w:docPartPr>
      <w:docPartBody>
        <w:p w:rsidR="00B711B6" w:rsidRDefault="00B711B6" w:rsidP="00B711B6">
          <w:pPr>
            <w:pStyle w:val="71B9AE47CFD54C1C829C78D42E6D91AB"/>
          </w:pPr>
          <w:r w:rsidRPr="009F7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1A265FF80D8541B2A82C29D72E9D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2F45-70B3-4DE2-8BC6-F602DB6D2058}"/>
      </w:docPartPr>
      <w:docPartBody>
        <w:p w:rsidR="00B711B6" w:rsidRDefault="00B711B6" w:rsidP="00B711B6">
          <w:pPr>
            <w:pStyle w:val="1A265FF80D8541B2A82C29D72E9D367A"/>
          </w:pPr>
          <w:r w:rsidRPr="009F774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7E3"/>
    <w:rsid w:val="000105EE"/>
    <w:rsid w:val="0003439F"/>
    <w:rsid w:val="00087486"/>
    <w:rsid w:val="001518DC"/>
    <w:rsid w:val="00197639"/>
    <w:rsid w:val="001E36FA"/>
    <w:rsid w:val="002413FD"/>
    <w:rsid w:val="0030025F"/>
    <w:rsid w:val="003332DF"/>
    <w:rsid w:val="00350F38"/>
    <w:rsid w:val="00353F29"/>
    <w:rsid w:val="003617E3"/>
    <w:rsid w:val="003A0F04"/>
    <w:rsid w:val="003B464D"/>
    <w:rsid w:val="003E56AB"/>
    <w:rsid w:val="003F2CC8"/>
    <w:rsid w:val="005036CF"/>
    <w:rsid w:val="005426FA"/>
    <w:rsid w:val="0054771C"/>
    <w:rsid w:val="00556AF6"/>
    <w:rsid w:val="00565AB2"/>
    <w:rsid w:val="00577F02"/>
    <w:rsid w:val="005A0E7D"/>
    <w:rsid w:val="006F4A57"/>
    <w:rsid w:val="00747D36"/>
    <w:rsid w:val="007777DB"/>
    <w:rsid w:val="007B628D"/>
    <w:rsid w:val="008333C4"/>
    <w:rsid w:val="008C5B21"/>
    <w:rsid w:val="008F349C"/>
    <w:rsid w:val="00927A2E"/>
    <w:rsid w:val="00963E1B"/>
    <w:rsid w:val="009D344C"/>
    <w:rsid w:val="00AC35BE"/>
    <w:rsid w:val="00B35AC6"/>
    <w:rsid w:val="00B50BC6"/>
    <w:rsid w:val="00B711B6"/>
    <w:rsid w:val="00BF40FE"/>
    <w:rsid w:val="00CB0D9C"/>
    <w:rsid w:val="00D269CD"/>
    <w:rsid w:val="00D4368A"/>
    <w:rsid w:val="00D43D55"/>
    <w:rsid w:val="00D67CCF"/>
    <w:rsid w:val="00DB5DDA"/>
    <w:rsid w:val="00E11ADE"/>
    <w:rsid w:val="00EC0332"/>
    <w:rsid w:val="00F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11B6"/>
    <w:rPr>
      <w:color w:val="808080"/>
    </w:rPr>
  </w:style>
  <w:style w:type="paragraph" w:customStyle="1" w:styleId="94BB5F0D42CF4CC3962CCE7FCD513949">
    <w:name w:val="94BB5F0D42CF4CC3962CCE7FCD513949"/>
    <w:rsid w:val="003617E3"/>
  </w:style>
  <w:style w:type="paragraph" w:customStyle="1" w:styleId="718B352ACD524F3687BA1E1E41DB41B4">
    <w:name w:val="718B352ACD524F3687BA1E1E41DB41B4"/>
    <w:rsid w:val="002413FD"/>
  </w:style>
  <w:style w:type="paragraph" w:customStyle="1" w:styleId="738DF5BFEE034A239FA42F7B9982D1E4">
    <w:name w:val="738DF5BFEE034A239FA42F7B9982D1E4"/>
    <w:rsid w:val="0003439F"/>
    <w:pPr>
      <w:spacing w:after="200" w:line="276" w:lineRule="auto"/>
    </w:pPr>
  </w:style>
  <w:style w:type="paragraph" w:customStyle="1" w:styleId="E98838003F89486EB35A5C9F12A90CB5">
    <w:name w:val="E98838003F89486EB35A5C9F12A90CB5"/>
    <w:rsid w:val="00CB0D9C"/>
    <w:rPr>
      <w:lang w:val="es-ES" w:eastAsia="es-ES"/>
    </w:rPr>
  </w:style>
  <w:style w:type="paragraph" w:customStyle="1" w:styleId="C8A4DB1EA8C6450E8AF41F65BD9845DE">
    <w:name w:val="C8A4DB1EA8C6450E8AF41F65BD9845DE"/>
    <w:rsid w:val="00CB0D9C"/>
    <w:rPr>
      <w:lang w:val="es-ES" w:eastAsia="es-ES"/>
    </w:rPr>
  </w:style>
  <w:style w:type="paragraph" w:customStyle="1" w:styleId="173381E383744DFDB37F90E34C7E9067">
    <w:name w:val="173381E383744DFDB37F90E34C7E9067"/>
    <w:rsid w:val="00CB0D9C"/>
    <w:rPr>
      <w:lang w:val="es-ES" w:eastAsia="es-ES"/>
    </w:rPr>
  </w:style>
  <w:style w:type="paragraph" w:customStyle="1" w:styleId="1B08D26E249F41C1A5B2D07345B3BE38">
    <w:name w:val="1B08D26E249F41C1A5B2D07345B3BE38"/>
    <w:rsid w:val="00CB0D9C"/>
    <w:rPr>
      <w:lang w:val="es-ES" w:eastAsia="es-ES"/>
    </w:rPr>
  </w:style>
  <w:style w:type="paragraph" w:customStyle="1" w:styleId="6D4B2D88FE8541858D3D8433232C64BA">
    <w:name w:val="6D4B2D88FE8541858D3D8433232C64BA"/>
    <w:rsid w:val="00CB0D9C"/>
    <w:rPr>
      <w:lang w:val="es-ES" w:eastAsia="es-ES"/>
    </w:rPr>
  </w:style>
  <w:style w:type="paragraph" w:customStyle="1" w:styleId="84B8BA2564544571AF1938642684A475">
    <w:name w:val="84B8BA2564544571AF1938642684A475"/>
    <w:rsid w:val="00CB0D9C"/>
    <w:rPr>
      <w:lang w:val="es-ES" w:eastAsia="es-ES"/>
    </w:rPr>
  </w:style>
  <w:style w:type="paragraph" w:customStyle="1" w:styleId="DF3AED4440014669A7BD25A6CB3D6C1F">
    <w:name w:val="DF3AED4440014669A7BD25A6CB3D6C1F"/>
    <w:rsid w:val="00CB0D9C"/>
    <w:rPr>
      <w:lang w:val="es-ES" w:eastAsia="es-ES"/>
    </w:rPr>
  </w:style>
  <w:style w:type="paragraph" w:customStyle="1" w:styleId="E6BCBC2039744F9A95CE50517CF0EBA5">
    <w:name w:val="E6BCBC2039744F9A95CE50517CF0EBA5"/>
    <w:rsid w:val="00CB0D9C"/>
    <w:rPr>
      <w:lang w:val="es-ES" w:eastAsia="es-ES"/>
    </w:rPr>
  </w:style>
  <w:style w:type="paragraph" w:customStyle="1" w:styleId="BEC75A3C42C04F05A2160F89FA54EDE5">
    <w:name w:val="BEC75A3C42C04F05A2160F89FA54EDE5"/>
    <w:rsid w:val="00CB0D9C"/>
    <w:rPr>
      <w:lang w:val="es-ES" w:eastAsia="es-ES"/>
    </w:rPr>
  </w:style>
  <w:style w:type="paragraph" w:customStyle="1" w:styleId="A9A4F8EF16FB49C7BBA6F42E05234097">
    <w:name w:val="A9A4F8EF16FB49C7BBA6F42E05234097"/>
    <w:rsid w:val="00CB0D9C"/>
    <w:rPr>
      <w:lang w:val="es-ES" w:eastAsia="es-ES"/>
    </w:rPr>
  </w:style>
  <w:style w:type="paragraph" w:customStyle="1" w:styleId="DCDE4D0DA035439988499529EA2C3BBB">
    <w:name w:val="DCDE4D0DA035439988499529EA2C3BBB"/>
    <w:rsid w:val="00CB0D9C"/>
    <w:rPr>
      <w:lang w:val="es-ES" w:eastAsia="es-ES"/>
    </w:rPr>
  </w:style>
  <w:style w:type="paragraph" w:customStyle="1" w:styleId="BC1DBBF724F8488CA3AA140084E6BA59">
    <w:name w:val="BC1DBBF724F8488CA3AA140084E6BA59"/>
    <w:rsid w:val="00CB0D9C"/>
    <w:rPr>
      <w:lang w:val="es-ES" w:eastAsia="es-ES"/>
    </w:rPr>
  </w:style>
  <w:style w:type="paragraph" w:customStyle="1" w:styleId="3D009C63460D4364AD1BA661ABA17D40">
    <w:name w:val="3D009C63460D4364AD1BA661ABA17D40"/>
    <w:rsid w:val="00CB0D9C"/>
    <w:rPr>
      <w:lang w:val="es-ES" w:eastAsia="es-ES"/>
    </w:rPr>
  </w:style>
  <w:style w:type="paragraph" w:customStyle="1" w:styleId="E7523136EDE5424F98B578D8D3034D31">
    <w:name w:val="E7523136EDE5424F98B578D8D3034D31"/>
    <w:rsid w:val="00CB0D9C"/>
    <w:rPr>
      <w:lang w:val="es-ES" w:eastAsia="es-ES"/>
    </w:rPr>
  </w:style>
  <w:style w:type="paragraph" w:customStyle="1" w:styleId="C72F3C1A9A2A48FE854B440A954447B7">
    <w:name w:val="C72F3C1A9A2A48FE854B440A954447B7"/>
    <w:rsid w:val="00B35AC6"/>
  </w:style>
  <w:style w:type="paragraph" w:customStyle="1" w:styleId="71B9AE47CFD54C1C829C78D42E6D91AB">
    <w:name w:val="71B9AE47CFD54C1C829C78D42E6D91AB"/>
    <w:rsid w:val="00B711B6"/>
    <w:pPr>
      <w:spacing w:after="200" w:line="276" w:lineRule="auto"/>
    </w:pPr>
  </w:style>
  <w:style w:type="paragraph" w:customStyle="1" w:styleId="1A265FF80D8541B2A82C29D72E9D367A">
    <w:name w:val="1A265FF80D8541B2A82C29D72E9D367A"/>
    <w:rsid w:val="00B711B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7F31-47E1-44F9-BAF2-78790283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5930</Words>
  <Characters>32620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ARQUITECTURA Y URBANISMO</dc:creator>
  <cp:lastModifiedBy>SORAYA ALVARADO</cp:lastModifiedBy>
  <cp:revision>7</cp:revision>
  <cp:lastPrinted>2016-03-03T15:37:00Z</cp:lastPrinted>
  <dcterms:created xsi:type="dcterms:W3CDTF">2018-06-01T17:55:00Z</dcterms:created>
  <dcterms:modified xsi:type="dcterms:W3CDTF">2018-06-01T18:27:00Z</dcterms:modified>
</cp:coreProperties>
</file>